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2B5" w:rsidRPr="00E53273" w:rsidRDefault="00B40F4C" w:rsidP="000242B8">
      <w:pPr>
        <w:pStyle w:val="Heading1"/>
        <w:widowControl/>
        <w:tabs>
          <w:tab w:val="left" w:pos="709"/>
          <w:tab w:val="right" w:pos="8280"/>
        </w:tabs>
        <w:spacing w:before="0" w:after="0" w:line="240" w:lineRule="auto"/>
        <w:rPr>
          <w:rFonts w:eastAsia="新細明體" w:cstheme="minorHAnsi"/>
          <w:b w:val="0"/>
          <w:kern w:val="0"/>
          <w:sz w:val="28"/>
          <w:szCs w:val="28"/>
          <w:u w:val="single"/>
          <w:lang w:val="en-GB"/>
        </w:rPr>
      </w:pPr>
      <w:bookmarkStart w:id="0" w:name="_Toc341953408"/>
      <w:bookmarkStart w:id="1" w:name="_GoBack"/>
      <w:bookmarkEnd w:id="1"/>
      <w:r w:rsidRPr="00E53273">
        <w:rPr>
          <w:rFonts w:asciiTheme="minorHAnsi" w:eastAsia="新細明體" w:hAnsiTheme="minorHAnsi" w:cstheme="minorHAnsi"/>
          <w:bCs w:val="0"/>
          <w:kern w:val="0"/>
          <w:sz w:val="28"/>
          <w:szCs w:val="28"/>
          <w:u w:val="single"/>
          <w:lang w:val="en-GB"/>
        </w:rPr>
        <w:t>OMD Phase 1a</w:t>
      </w:r>
      <w:r w:rsidR="00E53273" w:rsidRPr="00E53273">
        <w:rPr>
          <w:rFonts w:asciiTheme="minorHAnsi" w:eastAsia="新細明體" w:hAnsiTheme="minorHAnsi" w:cstheme="minorHAnsi"/>
          <w:bCs w:val="0"/>
          <w:kern w:val="0"/>
          <w:sz w:val="28"/>
          <w:szCs w:val="28"/>
          <w:u w:val="single"/>
          <w:lang w:val="en-GB"/>
        </w:rPr>
        <w:t xml:space="preserve"> (OMD-C)</w:t>
      </w:r>
      <w:r w:rsidRPr="00E53273">
        <w:rPr>
          <w:rFonts w:asciiTheme="minorHAnsi" w:eastAsia="新細明體" w:hAnsiTheme="minorHAnsi" w:cstheme="minorHAnsi"/>
          <w:bCs w:val="0"/>
          <w:kern w:val="0"/>
          <w:sz w:val="28"/>
          <w:szCs w:val="28"/>
          <w:u w:val="single"/>
          <w:lang w:val="en-GB"/>
        </w:rPr>
        <w:t xml:space="preserve"> End-to-End Test Sessions</w:t>
      </w:r>
      <w:r w:rsidR="006A6E6D" w:rsidRPr="00E53273">
        <w:rPr>
          <w:rFonts w:asciiTheme="minorHAnsi" w:eastAsia="新細明體" w:hAnsiTheme="minorHAnsi" w:cstheme="minorHAnsi"/>
          <w:bCs w:val="0"/>
          <w:kern w:val="0"/>
          <w:sz w:val="28"/>
          <w:szCs w:val="28"/>
          <w:u w:val="single"/>
          <w:lang w:val="en-GB"/>
        </w:rPr>
        <w:t xml:space="preserve"> Schedule and Rundown</w:t>
      </w:r>
      <w:bookmarkEnd w:id="0"/>
    </w:p>
    <w:p w:rsidR="005B3821" w:rsidRPr="00E53273" w:rsidRDefault="005B3821" w:rsidP="005B3821">
      <w:pPr>
        <w:jc w:val="both"/>
        <w:rPr>
          <w:u w:val="single"/>
        </w:rPr>
      </w:pPr>
    </w:p>
    <w:p w:rsidR="005B3821" w:rsidRDefault="005B3821" w:rsidP="005B3821">
      <w:pPr>
        <w:snapToGrid w:val="0"/>
        <w:jc w:val="both"/>
      </w:pPr>
      <w:r>
        <w:t>The following test sessions will be available for clients to perform their testing in the OMD development environment provided by HKEx during the test period from 3 December 2012 to 8 March 2013:</w:t>
      </w:r>
    </w:p>
    <w:p w:rsidR="005B3821" w:rsidRDefault="005B3821" w:rsidP="005B38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1"/>
        <w:gridCol w:w="2651"/>
        <w:gridCol w:w="4022"/>
        <w:gridCol w:w="1339"/>
      </w:tblGrid>
      <w:tr w:rsidR="005B3821" w:rsidRPr="007E1CF8" w:rsidTr="00DD1E00">
        <w:tc>
          <w:tcPr>
            <w:tcW w:w="1230" w:type="dxa"/>
            <w:shd w:val="clear" w:color="auto" w:fill="F2F2F2" w:themeFill="background1" w:themeFillShade="F2"/>
          </w:tcPr>
          <w:p w:rsidR="005B3821" w:rsidRPr="00C7060C" w:rsidRDefault="005B3821" w:rsidP="00DD1E00">
            <w:pPr>
              <w:rPr>
                <w:b/>
                <w:sz w:val="20"/>
                <w:szCs w:val="20"/>
              </w:rPr>
            </w:pPr>
            <w:r w:rsidRPr="00C7060C">
              <w:rPr>
                <w:b/>
                <w:sz w:val="20"/>
                <w:szCs w:val="20"/>
              </w:rPr>
              <w:t>Test Session</w:t>
            </w:r>
          </w:p>
        </w:tc>
        <w:tc>
          <w:tcPr>
            <w:tcW w:w="2651" w:type="dxa"/>
            <w:shd w:val="clear" w:color="auto" w:fill="F2F2F2" w:themeFill="background1" w:themeFillShade="F2"/>
          </w:tcPr>
          <w:p w:rsidR="005B3821" w:rsidRPr="00C7060C" w:rsidRDefault="005B3821" w:rsidP="00DD1E00">
            <w:pPr>
              <w:rPr>
                <w:b/>
                <w:sz w:val="20"/>
                <w:szCs w:val="20"/>
              </w:rPr>
            </w:pPr>
            <w:r w:rsidRPr="00C7060C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4022" w:type="dxa"/>
            <w:shd w:val="clear" w:color="auto" w:fill="F2F2F2" w:themeFill="background1" w:themeFillShade="F2"/>
          </w:tcPr>
          <w:p w:rsidR="005B3821" w:rsidRPr="00C7060C" w:rsidRDefault="005B3821" w:rsidP="00DD1E00">
            <w:pPr>
              <w:rPr>
                <w:b/>
                <w:sz w:val="20"/>
                <w:szCs w:val="20"/>
              </w:rPr>
            </w:pPr>
            <w:r w:rsidRPr="00C7060C">
              <w:rPr>
                <w:b/>
                <w:sz w:val="20"/>
                <w:szCs w:val="20"/>
              </w:rPr>
              <w:t>Timetable</w:t>
            </w:r>
          </w:p>
        </w:tc>
        <w:tc>
          <w:tcPr>
            <w:tcW w:w="1339" w:type="dxa"/>
            <w:shd w:val="clear" w:color="auto" w:fill="F2F2F2" w:themeFill="background1" w:themeFillShade="F2"/>
          </w:tcPr>
          <w:p w:rsidR="005B3821" w:rsidRPr="00C7060C" w:rsidRDefault="005B3821" w:rsidP="00DD1E00">
            <w:pPr>
              <w:rPr>
                <w:b/>
                <w:sz w:val="20"/>
                <w:szCs w:val="20"/>
              </w:rPr>
            </w:pPr>
            <w:r w:rsidRPr="00C7060C">
              <w:rPr>
                <w:b/>
                <w:sz w:val="20"/>
                <w:szCs w:val="20"/>
              </w:rPr>
              <w:t>Remarks</w:t>
            </w:r>
          </w:p>
        </w:tc>
      </w:tr>
      <w:tr w:rsidR="007F5C2B" w:rsidTr="007F5C2B">
        <w:tc>
          <w:tcPr>
            <w:tcW w:w="1230" w:type="dxa"/>
          </w:tcPr>
          <w:p w:rsidR="001F62B5" w:rsidRDefault="007F5C2B">
            <w:pPr>
              <w:snapToGrid w:val="0"/>
              <w:rPr>
                <w:sz w:val="20"/>
                <w:szCs w:val="20"/>
                <w:lang w:eastAsia="zh-HK"/>
              </w:rPr>
            </w:pPr>
            <w:r>
              <w:rPr>
                <w:sz w:val="20"/>
                <w:szCs w:val="20"/>
              </w:rPr>
              <w:t>Familiarization</w:t>
            </w:r>
            <w:r w:rsidRPr="00AD0079">
              <w:rPr>
                <w:sz w:val="20"/>
                <w:szCs w:val="20"/>
              </w:rPr>
              <w:t xml:space="preserve"> </w:t>
            </w:r>
            <w:r w:rsidR="00FD3AF5">
              <w:rPr>
                <w:rFonts w:hint="eastAsia"/>
                <w:sz w:val="20"/>
                <w:szCs w:val="20"/>
                <w:lang w:eastAsia="zh-HK"/>
              </w:rPr>
              <w:t>Session</w:t>
            </w:r>
          </w:p>
        </w:tc>
        <w:tc>
          <w:tcPr>
            <w:tcW w:w="2651" w:type="dxa"/>
          </w:tcPr>
          <w:p w:rsidR="00F61052" w:rsidRDefault="007F5C2B">
            <w:pPr>
              <w:snapToGrid w:val="0"/>
              <w:rPr>
                <w:i/>
                <w:sz w:val="20"/>
                <w:szCs w:val="20"/>
              </w:rPr>
            </w:pPr>
            <w:r w:rsidRPr="00AD0079">
              <w:rPr>
                <w:sz w:val="20"/>
                <w:szCs w:val="20"/>
              </w:rPr>
              <w:t xml:space="preserve">HKEx will replay data for securities within </w:t>
            </w:r>
            <w:r w:rsidR="0026759D">
              <w:rPr>
                <w:sz w:val="20"/>
                <w:szCs w:val="20"/>
              </w:rPr>
              <w:t>the</w:t>
            </w:r>
            <w:r w:rsidRPr="00AD0079">
              <w:rPr>
                <w:sz w:val="20"/>
                <w:szCs w:val="20"/>
              </w:rPr>
              <w:t xml:space="preserve"> stock range </w:t>
            </w:r>
            <w:r w:rsidR="0026759D" w:rsidRPr="0026759D">
              <w:rPr>
                <w:i/>
                <w:sz w:val="20"/>
                <w:szCs w:val="20"/>
              </w:rPr>
              <w:t>10090 – 10150</w:t>
            </w:r>
            <w:r w:rsidR="0026759D">
              <w:rPr>
                <w:sz w:val="20"/>
                <w:szCs w:val="20"/>
              </w:rPr>
              <w:t xml:space="preserve"> </w:t>
            </w:r>
            <w:r w:rsidRPr="00AD0079">
              <w:rPr>
                <w:sz w:val="20"/>
                <w:szCs w:val="20"/>
              </w:rPr>
              <w:t>and clients can input their orders in AMS/3 for securities for their loop test</w:t>
            </w:r>
            <w:r w:rsidR="0026759D">
              <w:rPr>
                <w:sz w:val="20"/>
                <w:szCs w:val="20"/>
              </w:rPr>
              <w:t xml:space="preserve"> using the stock codes found in the attached file </w:t>
            </w:r>
            <w:r w:rsidR="0026759D" w:rsidRPr="0026759D">
              <w:rPr>
                <w:i/>
                <w:sz w:val="20"/>
                <w:szCs w:val="20"/>
              </w:rPr>
              <w:t>“OMD-C E2E Loop Test Stocks”</w:t>
            </w:r>
          </w:p>
          <w:p w:rsidR="00F61052" w:rsidRDefault="00F61052">
            <w:pPr>
              <w:snapToGrid w:val="0"/>
              <w:rPr>
                <w:i/>
                <w:sz w:val="20"/>
                <w:szCs w:val="20"/>
              </w:rPr>
            </w:pPr>
          </w:p>
          <w:p w:rsidR="00ED59EC" w:rsidRDefault="00F61052" w:rsidP="00F6105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object w:dxaOrig="1531" w:dyaOrig="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6pt;height:47.8pt" o:ole="">
                  <v:imagedata r:id="rId9" o:title=""/>
                </v:shape>
                <o:OLEObject Type="Embed" ProgID="AcroExch.Document.7" ShapeID="_x0000_i1025" DrawAspect="Icon" ObjectID="_1415892847" r:id="rId10"/>
              </w:object>
            </w:r>
          </w:p>
          <w:p w:rsidR="00E53273" w:rsidRPr="00E53273" w:rsidRDefault="00E53273" w:rsidP="00E210E7">
            <w:pPr>
              <w:snapToGrid w:val="0"/>
              <w:rPr>
                <w:i/>
                <w:sz w:val="20"/>
                <w:szCs w:val="20"/>
                <w:lang w:eastAsia="zh-HK"/>
              </w:rPr>
            </w:pPr>
          </w:p>
        </w:tc>
        <w:tc>
          <w:tcPr>
            <w:tcW w:w="402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0"/>
              <w:gridCol w:w="1737"/>
            </w:tblGrid>
            <w:tr w:rsidR="007F5C2B" w:rsidRPr="00AD0079" w:rsidTr="007F5C2B">
              <w:tc>
                <w:tcPr>
                  <w:tcW w:w="3327" w:type="dxa"/>
                  <w:gridSpan w:val="2"/>
                  <w:vAlign w:val="bottom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Functional Test</w:t>
                  </w:r>
                </w:p>
              </w:tc>
            </w:tr>
            <w:tr w:rsidR="007F5C2B" w:rsidRPr="00AD0079" w:rsidTr="007F5C2B">
              <w:tc>
                <w:tcPr>
                  <w:tcW w:w="1590" w:type="dxa"/>
                </w:tcPr>
                <w:p w:rsidR="001F62B5" w:rsidRDefault="007F5C2B" w:rsidP="00105CFD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E53273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:</w:t>
                  </w:r>
                  <w:r w:rsidR="00105CFD">
                    <w:rPr>
                      <w:sz w:val="20"/>
                      <w:szCs w:val="20"/>
                    </w:rPr>
                    <w:t>4</w:t>
                  </w:r>
                  <w:r w:rsidR="00E53273">
                    <w:rPr>
                      <w:sz w:val="20"/>
                      <w:szCs w:val="20"/>
                    </w:rPr>
                    <w:t>5</w:t>
                  </w:r>
                  <w:r w:rsidRPr="00AD0079">
                    <w:rPr>
                      <w:sz w:val="20"/>
                      <w:szCs w:val="20"/>
                    </w:rPr>
                    <w:t xml:space="preserve"> – 13:00</w:t>
                  </w:r>
                </w:p>
              </w:tc>
              <w:tc>
                <w:tcPr>
                  <w:tcW w:w="1737" w:type="dxa"/>
                </w:tcPr>
                <w:p w:rsidR="007F5C2B" w:rsidRPr="00AD0079" w:rsidRDefault="00E53273" w:rsidP="00E53273">
                  <w:pPr>
                    <w:snapToGrid w:val="0"/>
                    <w:ind w:left="28" w:hangingChars="14" w:hanging="2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System Ready &amp; </w:t>
                  </w:r>
                  <w:r w:rsidR="007F5C2B" w:rsidRPr="00AD0079">
                    <w:rPr>
                      <w:sz w:val="20"/>
                      <w:szCs w:val="20"/>
                    </w:rPr>
                    <w:t>Continuous Trading</w:t>
                  </w:r>
                </w:p>
              </w:tc>
            </w:tr>
            <w:tr w:rsidR="007F5C2B" w:rsidRPr="00AD0079" w:rsidTr="007F5C2B">
              <w:tc>
                <w:tcPr>
                  <w:tcW w:w="1590" w:type="dxa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13:00 – 13:45</w:t>
                  </w:r>
                </w:p>
              </w:tc>
              <w:tc>
                <w:tcPr>
                  <w:tcW w:w="1737" w:type="dxa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AM Close</w:t>
                  </w:r>
                </w:p>
              </w:tc>
            </w:tr>
            <w:tr w:rsidR="007F5C2B" w:rsidRPr="00AD0079" w:rsidTr="007F5C2B">
              <w:tc>
                <w:tcPr>
                  <w:tcW w:w="1590" w:type="dxa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13:45 – 17:00</w:t>
                  </w:r>
                </w:p>
              </w:tc>
              <w:tc>
                <w:tcPr>
                  <w:tcW w:w="1737" w:type="dxa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Continuous Trading</w:t>
                  </w:r>
                </w:p>
              </w:tc>
            </w:tr>
            <w:tr w:rsidR="007F5C2B" w:rsidRPr="00AD0079" w:rsidTr="007F5C2B">
              <w:tc>
                <w:tcPr>
                  <w:tcW w:w="1590" w:type="dxa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17:00</w:t>
                  </w:r>
                </w:p>
              </w:tc>
              <w:tc>
                <w:tcPr>
                  <w:tcW w:w="1737" w:type="dxa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Market Close</w:t>
                  </w:r>
                </w:p>
              </w:tc>
            </w:tr>
            <w:tr w:rsidR="007F5C2B" w:rsidRPr="00AD0079" w:rsidTr="007F5C2B">
              <w:tc>
                <w:tcPr>
                  <w:tcW w:w="1590" w:type="dxa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17:05</w:t>
                  </w:r>
                </w:p>
              </w:tc>
              <w:tc>
                <w:tcPr>
                  <w:tcW w:w="1737" w:type="dxa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OMD Shutdown</w:t>
                  </w:r>
                </w:p>
              </w:tc>
            </w:tr>
            <w:tr w:rsidR="007F5C2B" w:rsidRPr="00AD0079" w:rsidTr="007F5C2B">
              <w:tc>
                <w:tcPr>
                  <w:tcW w:w="3327" w:type="dxa"/>
                  <w:gridSpan w:val="2"/>
                </w:tcPr>
                <w:p w:rsidR="007F5C2B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Performance/Capacity Test</w:t>
                  </w:r>
                </w:p>
              </w:tc>
            </w:tr>
            <w:tr w:rsidR="007F5C2B" w:rsidRPr="00AD0079" w:rsidTr="007F5C2B">
              <w:tc>
                <w:tcPr>
                  <w:tcW w:w="1590" w:type="dxa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17:30</w:t>
                  </w:r>
                </w:p>
              </w:tc>
              <w:tc>
                <w:tcPr>
                  <w:tcW w:w="1737" w:type="dxa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System Ready</w:t>
                  </w:r>
                </w:p>
              </w:tc>
            </w:tr>
            <w:tr w:rsidR="007F5C2B" w:rsidRPr="00AD0079" w:rsidTr="007F5C2B">
              <w:tc>
                <w:tcPr>
                  <w:tcW w:w="1590" w:type="dxa"/>
                </w:tcPr>
                <w:p w:rsidR="007F5C2B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17:40 – 18:00</w:t>
                  </w:r>
                </w:p>
              </w:tc>
              <w:tc>
                <w:tcPr>
                  <w:tcW w:w="1737" w:type="dxa"/>
                </w:tcPr>
                <w:p w:rsidR="007F5C2B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Continuous Trading with</w:t>
                  </w:r>
                  <w:r w:rsidR="00E53273">
                    <w:rPr>
                      <w:sz w:val="20"/>
                      <w:szCs w:val="20"/>
                    </w:rPr>
                    <w:t xml:space="preserve"> or without</w:t>
                  </w:r>
                  <w:r>
                    <w:rPr>
                      <w:sz w:val="20"/>
                      <w:szCs w:val="20"/>
                    </w:rPr>
                    <w:t xml:space="preserve"> high market data rate</w:t>
                  </w:r>
                  <w:r w:rsidR="00E53273">
                    <w:rPr>
                      <w:sz w:val="20"/>
                      <w:szCs w:val="20"/>
                    </w:rPr>
                    <w:t>*</w:t>
                  </w:r>
                </w:p>
              </w:tc>
            </w:tr>
            <w:tr w:rsidR="007F5C2B" w:rsidRPr="00AD0079" w:rsidTr="007F5C2B">
              <w:tc>
                <w:tcPr>
                  <w:tcW w:w="1590" w:type="dxa"/>
                </w:tcPr>
                <w:p w:rsidR="007F5C2B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18:00</w:t>
                  </w:r>
                </w:p>
              </w:tc>
              <w:tc>
                <w:tcPr>
                  <w:tcW w:w="1737" w:type="dxa"/>
                </w:tcPr>
                <w:p w:rsidR="007F5C2B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OMD Shutdown</w:t>
                  </w:r>
                </w:p>
              </w:tc>
            </w:tr>
            <w:tr w:rsidR="007F5C2B" w:rsidRPr="00AD0079" w:rsidTr="007F5C2B">
              <w:tc>
                <w:tcPr>
                  <w:tcW w:w="1590" w:type="dxa"/>
                </w:tcPr>
                <w:p w:rsidR="007F5C2B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37" w:type="dxa"/>
                </w:tcPr>
                <w:p w:rsidR="007F5C2B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F5C2B" w:rsidRPr="00AD0079" w:rsidRDefault="007F5C2B" w:rsidP="007F5C2B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F5C2B" w:rsidRDefault="00E53273" w:rsidP="007F5C2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7F5C2B">
              <w:rPr>
                <w:sz w:val="20"/>
                <w:szCs w:val="20"/>
              </w:rPr>
              <w:t>Loop test is not supported during Performance/ Capacity Test</w:t>
            </w:r>
          </w:p>
          <w:p w:rsidR="00E53273" w:rsidRDefault="00E53273" w:rsidP="00E53273">
            <w:pPr>
              <w:snapToGrid w:val="0"/>
              <w:rPr>
                <w:sz w:val="20"/>
                <w:szCs w:val="20"/>
              </w:rPr>
            </w:pPr>
          </w:p>
          <w:p w:rsidR="00E53273" w:rsidRPr="00AD0079" w:rsidRDefault="00E53273" w:rsidP="00E5327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refer to the Test Session Schedule for the availability of Performance /Capacity Test</w:t>
            </w:r>
          </w:p>
        </w:tc>
      </w:tr>
      <w:tr w:rsidR="005B3821" w:rsidTr="00DD1E00">
        <w:tc>
          <w:tcPr>
            <w:tcW w:w="1230" w:type="dxa"/>
          </w:tcPr>
          <w:p w:rsidR="005B3821" w:rsidRPr="00AD0079" w:rsidRDefault="005B3821" w:rsidP="00DD1E00">
            <w:pPr>
              <w:snapToGrid w:val="0"/>
              <w:rPr>
                <w:sz w:val="20"/>
                <w:szCs w:val="20"/>
              </w:rPr>
            </w:pPr>
            <w:r w:rsidRPr="00AD0079">
              <w:rPr>
                <w:sz w:val="20"/>
                <w:szCs w:val="20"/>
              </w:rPr>
              <w:t>Open Test</w:t>
            </w:r>
          </w:p>
        </w:tc>
        <w:tc>
          <w:tcPr>
            <w:tcW w:w="2651" w:type="dxa"/>
          </w:tcPr>
          <w:p w:rsidR="0026759D" w:rsidRDefault="0026759D" w:rsidP="0026759D">
            <w:pPr>
              <w:snapToGrid w:val="0"/>
              <w:rPr>
                <w:sz w:val="20"/>
                <w:szCs w:val="20"/>
              </w:rPr>
            </w:pPr>
            <w:r w:rsidRPr="00AD0079">
              <w:rPr>
                <w:sz w:val="20"/>
                <w:szCs w:val="20"/>
              </w:rPr>
              <w:t xml:space="preserve">HKEx will replay data for securities within </w:t>
            </w:r>
            <w:r>
              <w:rPr>
                <w:sz w:val="20"/>
                <w:szCs w:val="20"/>
              </w:rPr>
              <w:t>the</w:t>
            </w:r>
            <w:r w:rsidRPr="00AD0079">
              <w:rPr>
                <w:sz w:val="20"/>
                <w:szCs w:val="20"/>
              </w:rPr>
              <w:t xml:space="preserve"> stock range </w:t>
            </w:r>
            <w:r w:rsidRPr="0026759D">
              <w:rPr>
                <w:i/>
                <w:sz w:val="20"/>
                <w:szCs w:val="20"/>
              </w:rPr>
              <w:t>10090 – 10150</w:t>
            </w:r>
            <w:r>
              <w:rPr>
                <w:sz w:val="20"/>
                <w:szCs w:val="20"/>
              </w:rPr>
              <w:t xml:space="preserve"> </w:t>
            </w:r>
            <w:r w:rsidRPr="00AD0079">
              <w:rPr>
                <w:sz w:val="20"/>
                <w:szCs w:val="20"/>
              </w:rPr>
              <w:t>and clients can input their orders in AMS/3 for securities for their loop test</w:t>
            </w:r>
            <w:r>
              <w:rPr>
                <w:sz w:val="20"/>
                <w:szCs w:val="20"/>
              </w:rPr>
              <w:t xml:space="preserve"> using the stock codes found in the attached file </w:t>
            </w:r>
            <w:r w:rsidRPr="0026759D">
              <w:rPr>
                <w:i/>
                <w:sz w:val="20"/>
                <w:szCs w:val="20"/>
              </w:rPr>
              <w:t>“OMD-C E2E Loop Test Stocks”</w:t>
            </w:r>
          </w:p>
          <w:p w:rsidR="000F573F" w:rsidRPr="00AD0079" w:rsidRDefault="000F573F" w:rsidP="00DD1E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2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0"/>
              <w:gridCol w:w="1737"/>
            </w:tblGrid>
            <w:tr w:rsidR="005B3821" w:rsidRPr="00AD0079" w:rsidTr="00DD1E00">
              <w:tc>
                <w:tcPr>
                  <w:tcW w:w="3327" w:type="dxa"/>
                  <w:gridSpan w:val="2"/>
                  <w:vAlign w:val="bottom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Functional Test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09:00</w:t>
                  </w:r>
                </w:p>
              </w:tc>
              <w:tc>
                <w:tcPr>
                  <w:tcW w:w="1737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 xml:space="preserve">System </w:t>
                  </w:r>
                  <w:r>
                    <w:rPr>
                      <w:sz w:val="20"/>
                      <w:szCs w:val="20"/>
                    </w:rPr>
                    <w:t>R</w:t>
                  </w:r>
                  <w:r w:rsidRPr="00AD0079">
                    <w:rPr>
                      <w:sz w:val="20"/>
                      <w:szCs w:val="20"/>
                    </w:rPr>
                    <w:t>eady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09:30 – 10:30</w:t>
                  </w:r>
                </w:p>
              </w:tc>
              <w:tc>
                <w:tcPr>
                  <w:tcW w:w="1737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 xml:space="preserve">Auction 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10:30 – 13:00</w:t>
                  </w:r>
                </w:p>
              </w:tc>
              <w:tc>
                <w:tcPr>
                  <w:tcW w:w="1737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Continuous Trading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13:00 – 13:45</w:t>
                  </w:r>
                </w:p>
              </w:tc>
              <w:tc>
                <w:tcPr>
                  <w:tcW w:w="1737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AM Close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13:45 – 17:00</w:t>
                  </w:r>
                </w:p>
              </w:tc>
              <w:tc>
                <w:tcPr>
                  <w:tcW w:w="1737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Continuous Trading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17:00</w:t>
                  </w:r>
                </w:p>
              </w:tc>
              <w:tc>
                <w:tcPr>
                  <w:tcW w:w="1737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Market Close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17:05</w:t>
                  </w:r>
                </w:p>
              </w:tc>
              <w:tc>
                <w:tcPr>
                  <w:tcW w:w="1737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OMD Shutdown</w:t>
                  </w:r>
                </w:p>
              </w:tc>
            </w:tr>
            <w:tr w:rsidR="005B3821" w:rsidRPr="00AD0079" w:rsidTr="00DD1E00">
              <w:tc>
                <w:tcPr>
                  <w:tcW w:w="3327" w:type="dxa"/>
                  <w:gridSpan w:val="2"/>
                </w:tcPr>
                <w:p w:rsidR="005B3821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Performance/Capacity Test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17:30</w:t>
                  </w:r>
                </w:p>
              </w:tc>
              <w:tc>
                <w:tcPr>
                  <w:tcW w:w="1737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System Ready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17:40 – 18:00</w:t>
                  </w:r>
                </w:p>
              </w:tc>
              <w:tc>
                <w:tcPr>
                  <w:tcW w:w="1737" w:type="dxa"/>
                </w:tcPr>
                <w:p w:rsidR="005B3821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Continuous Trading with high market data rate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18:00</w:t>
                  </w:r>
                </w:p>
              </w:tc>
              <w:tc>
                <w:tcPr>
                  <w:tcW w:w="1737" w:type="dxa"/>
                </w:tcPr>
                <w:p w:rsidR="005B3821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OMD Shutdown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37" w:type="dxa"/>
                </w:tcPr>
                <w:p w:rsidR="005B3821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B3821" w:rsidRPr="00AD0079" w:rsidRDefault="005B3821" w:rsidP="00DD1E00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5B3821" w:rsidRPr="00AD0079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Loop test is not supported during Performance/ Capacity Test</w:t>
            </w:r>
          </w:p>
        </w:tc>
      </w:tr>
      <w:tr w:rsidR="005B3821" w:rsidTr="00DD1E00">
        <w:tc>
          <w:tcPr>
            <w:tcW w:w="1230" w:type="dxa"/>
          </w:tcPr>
          <w:p w:rsidR="005B3821" w:rsidRPr="00AD0079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Test (AM)</w:t>
            </w:r>
          </w:p>
        </w:tc>
        <w:tc>
          <w:tcPr>
            <w:tcW w:w="2651" w:type="dxa"/>
          </w:tcPr>
          <w:p w:rsidR="005B3821" w:rsidRPr="00AD0079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 as Open Test above but no afternoon session</w:t>
            </w:r>
          </w:p>
        </w:tc>
        <w:tc>
          <w:tcPr>
            <w:tcW w:w="4022" w:type="dxa"/>
          </w:tcPr>
          <w:p w:rsidR="005B3821" w:rsidRPr="00AD0079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 as Open Test above but functional test up to AM Close only</w:t>
            </w:r>
          </w:p>
        </w:tc>
        <w:tc>
          <w:tcPr>
            <w:tcW w:w="1339" w:type="dxa"/>
          </w:tcPr>
          <w:p w:rsidR="005B3821" w:rsidRPr="00AD0079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Performance/ Capacity Test</w:t>
            </w:r>
          </w:p>
        </w:tc>
      </w:tr>
      <w:tr w:rsidR="005B3821" w:rsidTr="00DD1E00">
        <w:tc>
          <w:tcPr>
            <w:tcW w:w="1230" w:type="dxa"/>
            <w:tcBorders>
              <w:bottom w:val="single" w:sz="4" w:space="0" w:color="auto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Session</w:t>
            </w:r>
          </w:p>
        </w:tc>
        <w:tc>
          <w:tcPr>
            <w:tcW w:w="2651" w:type="dxa"/>
            <w:tcBorders>
              <w:bottom w:val="single" w:sz="4" w:space="0" w:color="auto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HKEx will replay data following the production full-day trading day timetable and provide selected expected results for clients to verify their results</w:t>
            </w:r>
          </w:p>
          <w:p w:rsidR="000F573F" w:rsidRDefault="000F573F" w:rsidP="00DD1E00">
            <w:pPr>
              <w:snapToGrid w:val="0"/>
              <w:rPr>
                <w:sz w:val="20"/>
                <w:szCs w:val="20"/>
              </w:rPr>
            </w:pPr>
          </w:p>
          <w:p w:rsidR="000F573F" w:rsidRDefault="000F573F" w:rsidP="000F573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 as a production full-day trading day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Loop test is not supported during Practice Session</w:t>
            </w:r>
          </w:p>
        </w:tc>
      </w:tr>
      <w:tr w:rsidR="005B3821" w:rsidTr="00DD1E00">
        <w:trPr>
          <w:cantSplit/>
        </w:trPr>
        <w:tc>
          <w:tcPr>
            <w:tcW w:w="1230" w:type="dxa"/>
            <w:tcBorders>
              <w:bottom w:val="nil"/>
            </w:tcBorders>
          </w:tcPr>
          <w:p w:rsidR="005B3821" w:rsidRDefault="00CC74E0" w:rsidP="00DD1E00">
            <w:pPr>
              <w:snapToGrid w:val="0"/>
              <w:rPr>
                <w:sz w:val="20"/>
                <w:szCs w:val="20"/>
              </w:rPr>
            </w:pPr>
            <w:r w:rsidRPr="00CC74E0">
              <w:rPr>
                <w:sz w:val="20"/>
                <w:szCs w:val="20"/>
              </w:rPr>
              <w:lastRenderedPageBreak/>
              <w:t>Readiness</w:t>
            </w:r>
            <w:r w:rsidR="005B3821">
              <w:rPr>
                <w:sz w:val="20"/>
                <w:szCs w:val="20"/>
              </w:rPr>
              <w:t xml:space="preserve"> Test (Part 1)</w:t>
            </w:r>
          </w:p>
        </w:tc>
        <w:tc>
          <w:tcPr>
            <w:tcW w:w="2651" w:type="dxa"/>
            <w:tcBorders>
              <w:bottom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Functional part (Session 1 - 4) </w:t>
            </w:r>
            <w:r w:rsidR="00CC74E0" w:rsidRPr="00CC74E0">
              <w:rPr>
                <w:sz w:val="20"/>
                <w:szCs w:val="20"/>
              </w:rPr>
              <w:t>Readiness</w:t>
            </w:r>
            <w:r>
              <w:rPr>
                <w:sz w:val="20"/>
                <w:szCs w:val="20"/>
              </w:rPr>
              <w:t xml:space="preserve"> Test</w:t>
            </w:r>
          </w:p>
        </w:tc>
        <w:tc>
          <w:tcPr>
            <w:tcW w:w="4022" w:type="dxa"/>
            <w:tcBorders>
              <w:bottom w:val="nil"/>
            </w:tcBorders>
          </w:tcPr>
          <w:p w:rsidR="005B3821" w:rsidRPr="000E7737" w:rsidRDefault="005B3821" w:rsidP="00DD1E00">
            <w:pPr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E7737">
              <w:rPr>
                <w:rFonts w:cstheme="minorHAnsi"/>
                <w:b/>
                <w:sz w:val="20"/>
                <w:szCs w:val="20"/>
              </w:rPr>
              <w:t>Session 1 (message decoding)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2"/>
              <w:gridCol w:w="932"/>
              <w:gridCol w:w="732"/>
              <w:gridCol w:w="1188"/>
            </w:tblGrid>
            <w:tr w:rsidR="005B3821" w:rsidRPr="000E7737" w:rsidTr="00DD1E00">
              <w:tc>
                <w:tcPr>
                  <w:tcW w:w="932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Start Time</w:t>
                  </w:r>
                </w:p>
              </w:tc>
              <w:tc>
                <w:tcPr>
                  <w:tcW w:w="932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End Time</w:t>
                  </w:r>
                </w:p>
              </w:tc>
              <w:tc>
                <w:tcPr>
                  <w:tcW w:w="717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Status</w:t>
                  </w:r>
                </w:p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188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Market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12:24:59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12:25:00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12:34:59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OI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12:35:00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12:39:59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NC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12:40:00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12:42:59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MA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12:43:00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12:44:59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BL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12:45:00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13:14.59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CT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13:15:00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13:15:59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EI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 but ETS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13:16:00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13:19:59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CL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 but ETS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13:20:00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13:24:29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OC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 but ETS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13:25:00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13:54:59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CT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 but ETS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13:55:00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13:55:59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EI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13:56:00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DC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</w:tbl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bottom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</w:tr>
      <w:tr w:rsidR="005B3821" w:rsidTr="00DD1E00">
        <w:trPr>
          <w:cantSplit/>
        </w:trPr>
        <w:tc>
          <w:tcPr>
            <w:tcW w:w="1230" w:type="dxa"/>
            <w:tcBorders>
              <w:top w:val="nil"/>
              <w:bottom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nil"/>
              <w:bottom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:rsidR="005B3821" w:rsidRPr="000E7737" w:rsidRDefault="005B3821" w:rsidP="00DD1E00">
            <w:pPr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E7737">
              <w:rPr>
                <w:rFonts w:cstheme="minorHAnsi"/>
                <w:b/>
                <w:sz w:val="20"/>
                <w:szCs w:val="20"/>
              </w:rPr>
              <w:t>Session 2 (</w:t>
            </w:r>
            <w:r>
              <w:rPr>
                <w:rFonts w:cstheme="minorHAnsi"/>
                <w:b/>
                <w:sz w:val="20"/>
                <w:szCs w:val="20"/>
              </w:rPr>
              <w:t>data recovery - refresh)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2"/>
              <w:gridCol w:w="932"/>
              <w:gridCol w:w="732"/>
              <w:gridCol w:w="1188"/>
            </w:tblGrid>
            <w:tr w:rsidR="005B3821" w:rsidRPr="000E7737" w:rsidTr="00DD1E00">
              <w:tc>
                <w:tcPr>
                  <w:tcW w:w="932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Start Time</w:t>
                  </w:r>
                </w:p>
              </w:tc>
              <w:tc>
                <w:tcPr>
                  <w:tcW w:w="932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End Time</w:t>
                  </w:r>
                </w:p>
              </w:tc>
              <w:tc>
                <w:tcPr>
                  <w:tcW w:w="717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Status</w:t>
                  </w:r>
                </w:p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188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Market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</w:t>
                  </w:r>
                  <w:r>
                    <w:rPr>
                      <w:rFonts w:cstheme="minorHAnsi"/>
                      <w:sz w:val="20"/>
                      <w:szCs w:val="20"/>
                    </w:rPr>
                    <w:t>4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</w:t>
                  </w:r>
                  <w:r>
                    <w:rPr>
                      <w:rFonts w:cstheme="minorHAnsi"/>
                      <w:sz w:val="20"/>
                      <w:szCs w:val="20"/>
                    </w:rPr>
                    <w:t>49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14:50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15:09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CT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15:10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15:10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EI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15:11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DC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</w:tbl>
          <w:p w:rsidR="005B3821" w:rsidRPr="000E7737" w:rsidRDefault="005B3821" w:rsidP="00DD1E00">
            <w:pPr>
              <w:snapToGrid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</w:tr>
      <w:tr w:rsidR="005B3821" w:rsidTr="00DD1E00">
        <w:tc>
          <w:tcPr>
            <w:tcW w:w="1230" w:type="dxa"/>
            <w:tcBorders>
              <w:top w:val="nil"/>
              <w:bottom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nil"/>
              <w:bottom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:rsidR="005B3821" w:rsidRPr="000E7737" w:rsidRDefault="005B3821" w:rsidP="00DD1E00">
            <w:pPr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E7737">
              <w:rPr>
                <w:rFonts w:cstheme="minorHAnsi"/>
                <w:b/>
                <w:sz w:val="20"/>
                <w:szCs w:val="20"/>
              </w:rPr>
              <w:t xml:space="preserve">Session </w:t>
            </w: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Pr="000E7737">
              <w:rPr>
                <w:rFonts w:cstheme="minorHAnsi"/>
                <w:b/>
                <w:sz w:val="20"/>
                <w:szCs w:val="20"/>
              </w:rPr>
              <w:t xml:space="preserve"> (</w:t>
            </w:r>
            <w:r>
              <w:rPr>
                <w:rFonts w:cstheme="minorHAnsi"/>
                <w:b/>
                <w:sz w:val="20"/>
                <w:szCs w:val="20"/>
              </w:rPr>
              <w:t>data recovery – line arbitration and retransmission)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2"/>
              <w:gridCol w:w="932"/>
              <w:gridCol w:w="732"/>
              <w:gridCol w:w="1188"/>
            </w:tblGrid>
            <w:tr w:rsidR="005B3821" w:rsidRPr="000E7737" w:rsidTr="00DD1E00">
              <w:tc>
                <w:tcPr>
                  <w:tcW w:w="932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Start Time</w:t>
                  </w:r>
                </w:p>
              </w:tc>
              <w:tc>
                <w:tcPr>
                  <w:tcW w:w="932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End Time</w:t>
                  </w:r>
                </w:p>
              </w:tc>
              <w:tc>
                <w:tcPr>
                  <w:tcW w:w="717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Status</w:t>
                  </w:r>
                </w:p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188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Market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16:04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16:05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16:24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CT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16:25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16:25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EI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16:26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DC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</w:tbl>
          <w:p w:rsidR="005B3821" w:rsidRPr="000E7737" w:rsidRDefault="005B3821" w:rsidP="00DD1E00">
            <w:pPr>
              <w:snapToGrid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</w:tr>
      <w:tr w:rsidR="005B3821" w:rsidTr="00DD1E00">
        <w:tc>
          <w:tcPr>
            <w:tcW w:w="1230" w:type="dxa"/>
            <w:tcBorders>
              <w:top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nil"/>
            </w:tcBorders>
          </w:tcPr>
          <w:p w:rsidR="005B3821" w:rsidRPr="000E7737" w:rsidRDefault="005B3821" w:rsidP="00DD1E00">
            <w:pPr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E7737">
              <w:rPr>
                <w:rFonts w:cstheme="minorHAnsi"/>
                <w:b/>
                <w:sz w:val="20"/>
                <w:szCs w:val="20"/>
              </w:rPr>
              <w:t xml:space="preserve">Session </w:t>
            </w: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Pr="000E7737">
              <w:rPr>
                <w:rFonts w:cstheme="minorHAnsi"/>
                <w:b/>
                <w:sz w:val="20"/>
                <w:szCs w:val="20"/>
              </w:rPr>
              <w:t xml:space="preserve"> (</w:t>
            </w:r>
            <w:r>
              <w:rPr>
                <w:rFonts w:cstheme="minorHAnsi"/>
                <w:b/>
                <w:sz w:val="20"/>
                <w:szCs w:val="20"/>
              </w:rPr>
              <w:t>performance and capacity)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2"/>
              <w:gridCol w:w="939"/>
              <w:gridCol w:w="1105"/>
              <w:gridCol w:w="820"/>
            </w:tblGrid>
            <w:tr w:rsidR="00C232CF" w:rsidRPr="000E7737" w:rsidTr="000242B8">
              <w:tc>
                <w:tcPr>
                  <w:tcW w:w="932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Start Time</w:t>
                  </w:r>
                </w:p>
              </w:tc>
              <w:tc>
                <w:tcPr>
                  <w:tcW w:w="965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End Time</w:t>
                  </w:r>
                </w:p>
              </w:tc>
              <w:tc>
                <w:tcPr>
                  <w:tcW w:w="1323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Status</w:t>
                  </w:r>
                </w:p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820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Market</w:t>
                  </w:r>
                </w:p>
              </w:tc>
            </w:tr>
            <w:tr w:rsidR="00C232CF" w:rsidRPr="000E7737" w:rsidTr="000242B8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965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17:19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:59</w:t>
                  </w:r>
                </w:p>
              </w:tc>
              <w:tc>
                <w:tcPr>
                  <w:tcW w:w="1323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820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C232CF" w:rsidRPr="000E7737" w:rsidTr="000242B8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17:20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965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17:39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:59</w:t>
                  </w:r>
                </w:p>
              </w:tc>
              <w:tc>
                <w:tcPr>
                  <w:tcW w:w="1323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CT</w:t>
                  </w:r>
                </w:p>
              </w:tc>
              <w:tc>
                <w:tcPr>
                  <w:tcW w:w="820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C232CF" w:rsidRPr="000E7737" w:rsidTr="000242B8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17:40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965" w:type="dxa"/>
                </w:tcPr>
                <w:p w:rsidR="001F62B5" w:rsidRDefault="00586E76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1323" w:type="dxa"/>
                </w:tcPr>
                <w:p w:rsidR="005B3821" w:rsidRPr="000E7737" w:rsidRDefault="00586E76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System Shutdown</w:t>
                  </w:r>
                </w:p>
              </w:tc>
              <w:tc>
                <w:tcPr>
                  <w:tcW w:w="820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C232CF" w:rsidRPr="000E7737" w:rsidTr="000242B8">
              <w:tc>
                <w:tcPr>
                  <w:tcW w:w="9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B3821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2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5B3821" w:rsidRPr="000E7737" w:rsidRDefault="005B3821" w:rsidP="00DD1E00">
            <w:pPr>
              <w:snapToGrid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</w:tr>
      <w:tr w:rsidR="005B3821" w:rsidTr="00DD1E00">
        <w:tc>
          <w:tcPr>
            <w:tcW w:w="1230" w:type="dxa"/>
          </w:tcPr>
          <w:p w:rsidR="005B3821" w:rsidRDefault="00CC74E0" w:rsidP="00DD1E00">
            <w:pPr>
              <w:snapToGrid w:val="0"/>
              <w:rPr>
                <w:sz w:val="20"/>
                <w:szCs w:val="20"/>
              </w:rPr>
            </w:pPr>
            <w:r w:rsidRPr="00CC74E0">
              <w:rPr>
                <w:sz w:val="20"/>
                <w:szCs w:val="20"/>
              </w:rPr>
              <w:t>Readiness</w:t>
            </w:r>
            <w:r w:rsidR="005B3821">
              <w:rPr>
                <w:sz w:val="20"/>
                <w:szCs w:val="20"/>
              </w:rPr>
              <w:t xml:space="preserve"> Test (Part 2)</w:t>
            </w:r>
          </w:p>
        </w:tc>
        <w:tc>
          <w:tcPr>
            <w:tcW w:w="2651" w:type="dxa"/>
          </w:tcPr>
          <w:p w:rsidR="00E53273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Exception handling part (Session 5) of </w:t>
            </w:r>
            <w:r w:rsidR="00CC74E0" w:rsidRPr="00CC74E0">
              <w:rPr>
                <w:sz w:val="20"/>
                <w:szCs w:val="20"/>
              </w:rPr>
              <w:t>Read</w:t>
            </w:r>
          </w:p>
          <w:p w:rsidR="005B3821" w:rsidRDefault="00CC74E0" w:rsidP="00DD1E00">
            <w:pPr>
              <w:snapToGrid w:val="0"/>
              <w:rPr>
                <w:sz w:val="20"/>
                <w:szCs w:val="20"/>
              </w:rPr>
            </w:pPr>
            <w:r w:rsidRPr="00CC74E0">
              <w:rPr>
                <w:sz w:val="20"/>
                <w:szCs w:val="20"/>
              </w:rPr>
              <w:t>iness</w:t>
            </w:r>
            <w:r w:rsidR="005B3821">
              <w:rPr>
                <w:sz w:val="20"/>
                <w:szCs w:val="20"/>
              </w:rPr>
              <w:t xml:space="preserve"> Test</w:t>
            </w:r>
          </w:p>
        </w:tc>
        <w:tc>
          <w:tcPr>
            <w:tcW w:w="4022" w:type="dxa"/>
          </w:tcPr>
          <w:p w:rsidR="005B3821" w:rsidRPr="00105CFD" w:rsidRDefault="005B3821" w:rsidP="00DD1E00">
            <w:pPr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105CFD">
              <w:rPr>
                <w:rFonts w:cstheme="minorHAnsi"/>
                <w:b/>
                <w:sz w:val="20"/>
                <w:szCs w:val="20"/>
              </w:rPr>
              <w:t>Session 5 (failover and disaster recovery)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11"/>
              <w:gridCol w:w="932"/>
              <w:gridCol w:w="804"/>
              <w:gridCol w:w="849"/>
            </w:tblGrid>
            <w:tr w:rsidR="005B3821" w:rsidRPr="00105CFD" w:rsidTr="00034A82">
              <w:tc>
                <w:tcPr>
                  <w:tcW w:w="1211" w:type="dxa"/>
                  <w:shd w:val="clear" w:color="auto" w:fill="F2F2F2" w:themeFill="background1" w:themeFillShade="F2"/>
                </w:tcPr>
                <w:p w:rsidR="005B3821" w:rsidRPr="00105CFD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b/>
                      <w:sz w:val="20"/>
                      <w:szCs w:val="20"/>
                    </w:rPr>
                    <w:t>Start Time</w:t>
                  </w:r>
                </w:p>
              </w:tc>
              <w:tc>
                <w:tcPr>
                  <w:tcW w:w="932" w:type="dxa"/>
                  <w:shd w:val="clear" w:color="auto" w:fill="F2F2F2" w:themeFill="background1" w:themeFillShade="F2"/>
                </w:tcPr>
                <w:p w:rsidR="005B3821" w:rsidRPr="00105CFD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b/>
                      <w:sz w:val="20"/>
                      <w:szCs w:val="20"/>
                    </w:rPr>
                    <w:t>End Time</w:t>
                  </w:r>
                </w:p>
              </w:tc>
              <w:tc>
                <w:tcPr>
                  <w:tcW w:w="804" w:type="dxa"/>
                  <w:shd w:val="clear" w:color="auto" w:fill="F2F2F2" w:themeFill="background1" w:themeFillShade="F2"/>
                </w:tcPr>
                <w:p w:rsidR="005B3821" w:rsidRPr="00105CFD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b/>
                      <w:sz w:val="20"/>
                      <w:szCs w:val="20"/>
                    </w:rPr>
                    <w:t>Status</w:t>
                  </w:r>
                </w:p>
                <w:p w:rsidR="005B3821" w:rsidRPr="00105CFD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849" w:type="dxa"/>
                  <w:shd w:val="clear" w:color="auto" w:fill="F2F2F2" w:themeFill="background1" w:themeFillShade="F2"/>
                </w:tcPr>
                <w:p w:rsidR="005B3821" w:rsidRPr="00105CFD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b/>
                      <w:sz w:val="20"/>
                      <w:szCs w:val="20"/>
                    </w:rPr>
                    <w:t>Market</w:t>
                  </w:r>
                </w:p>
              </w:tc>
            </w:tr>
            <w:tr w:rsidR="005B3821" w:rsidRPr="00105CFD" w:rsidTr="00034A82">
              <w:tc>
                <w:tcPr>
                  <w:tcW w:w="1211" w:type="dxa"/>
                </w:tcPr>
                <w:p w:rsidR="005B3821" w:rsidRPr="00105CFD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932" w:type="dxa"/>
                </w:tcPr>
                <w:p w:rsidR="005B3821" w:rsidRPr="00105CFD" w:rsidRDefault="00105CFD" w:rsidP="00105CFD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08</w:t>
                  </w:r>
                  <w:r w:rsidR="005B3821" w:rsidRPr="00105CFD">
                    <w:rPr>
                      <w:rFonts w:cstheme="minorHAnsi"/>
                      <w:sz w:val="20"/>
                      <w:szCs w:val="20"/>
                    </w:rPr>
                    <w:t>:</w:t>
                  </w:r>
                  <w:r>
                    <w:rPr>
                      <w:rFonts w:cstheme="minorHAnsi"/>
                      <w:sz w:val="20"/>
                      <w:szCs w:val="20"/>
                    </w:rPr>
                    <w:t>5</w:t>
                  </w:r>
                  <w:r w:rsidR="005B3821" w:rsidRPr="00105CFD">
                    <w:rPr>
                      <w:rFonts w:cstheme="minorHAnsi"/>
                      <w:sz w:val="20"/>
                      <w:szCs w:val="20"/>
                    </w:rPr>
                    <w:t>9:59</w:t>
                  </w:r>
                </w:p>
              </w:tc>
              <w:tc>
                <w:tcPr>
                  <w:tcW w:w="804" w:type="dxa"/>
                </w:tcPr>
                <w:p w:rsidR="005B3821" w:rsidRPr="00105CFD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849" w:type="dxa"/>
                </w:tcPr>
                <w:p w:rsidR="005B3821" w:rsidRPr="00105CFD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6A5B26" w:rsidRPr="00105CFD" w:rsidTr="00034A82">
              <w:tc>
                <w:tcPr>
                  <w:tcW w:w="1211" w:type="dxa"/>
                </w:tcPr>
                <w:p w:rsidR="00724FD0" w:rsidRPr="00105CFD" w:rsidRDefault="00724FD0" w:rsidP="00105CFD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sz w:val="20"/>
                      <w:szCs w:val="20"/>
                    </w:rPr>
                    <w:t>09:</w:t>
                  </w:r>
                  <w:r w:rsidR="00105CFD">
                    <w:rPr>
                      <w:rFonts w:cstheme="minorHAnsi"/>
                      <w:sz w:val="20"/>
                      <w:szCs w:val="20"/>
                    </w:rPr>
                    <w:t>0</w:t>
                  </w:r>
                  <w:r w:rsidRPr="00105CFD">
                    <w:rPr>
                      <w:rFonts w:cstheme="minorHAnsi"/>
                      <w:sz w:val="20"/>
                      <w:szCs w:val="20"/>
                    </w:rPr>
                    <w:t>0:00</w:t>
                  </w:r>
                </w:p>
              </w:tc>
              <w:tc>
                <w:tcPr>
                  <w:tcW w:w="932" w:type="dxa"/>
                </w:tcPr>
                <w:p w:rsidR="00724FD0" w:rsidRPr="00105CFD" w:rsidRDefault="00E53273" w:rsidP="00105CFD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sz w:val="20"/>
                      <w:szCs w:val="20"/>
                    </w:rPr>
                    <w:t>09</w:t>
                  </w:r>
                  <w:r w:rsidR="00724FD0" w:rsidRPr="00105CFD">
                    <w:rPr>
                      <w:rFonts w:cstheme="minorHAnsi"/>
                      <w:sz w:val="20"/>
                      <w:szCs w:val="20"/>
                    </w:rPr>
                    <w:t>:</w:t>
                  </w:r>
                  <w:r w:rsidR="00105CFD">
                    <w:rPr>
                      <w:rFonts w:cstheme="minorHAnsi"/>
                      <w:sz w:val="20"/>
                      <w:szCs w:val="20"/>
                    </w:rPr>
                    <w:t>19</w:t>
                  </w:r>
                  <w:r w:rsidRPr="00105CFD">
                    <w:rPr>
                      <w:rFonts w:cstheme="minorHAnsi"/>
                      <w:sz w:val="20"/>
                      <w:szCs w:val="20"/>
                    </w:rPr>
                    <w:t>:59</w:t>
                  </w:r>
                </w:p>
              </w:tc>
              <w:tc>
                <w:tcPr>
                  <w:tcW w:w="804" w:type="dxa"/>
                </w:tcPr>
                <w:p w:rsidR="00724FD0" w:rsidRPr="00105CFD" w:rsidRDefault="003662C6" w:rsidP="00353BCF">
                  <w:pPr>
                    <w:snapToGrid w:val="0"/>
                    <w:rPr>
                      <w:rFonts w:cstheme="minorHAnsi"/>
                      <w:sz w:val="20"/>
                      <w:szCs w:val="20"/>
                      <w:lang w:eastAsia="zh-HK"/>
                    </w:rPr>
                  </w:pPr>
                  <w:r w:rsidRPr="00105CFD">
                    <w:rPr>
                      <w:rFonts w:cstheme="minorHAnsi" w:hint="eastAsia"/>
                      <w:sz w:val="20"/>
                      <w:szCs w:val="20"/>
                      <w:lang w:eastAsia="zh-HK"/>
                    </w:rPr>
                    <w:t>NO</w:t>
                  </w:r>
                </w:p>
                <w:p w:rsidR="00724FD0" w:rsidRPr="00105CFD" w:rsidRDefault="00724FD0" w:rsidP="00353BCF">
                  <w:pPr>
                    <w:snapToGrid w:val="0"/>
                    <w:rPr>
                      <w:rFonts w:cstheme="minorHAnsi"/>
                      <w:sz w:val="20"/>
                      <w:szCs w:val="20"/>
                      <w:lang w:eastAsia="zh-HK"/>
                    </w:rPr>
                  </w:pPr>
                  <w:r w:rsidRPr="00105CFD">
                    <w:rPr>
                      <w:rFonts w:cstheme="minorHAnsi" w:hint="eastAsia"/>
                      <w:sz w:val="20"/>
                      <w:szCs w:val="20"/>
                      <w:lang w:eastAsia="zh-HK"/>
                    </w:rPr>
                    <w:t>(case 1)</w:t>
                  </w:r>
                </w:p>
              </w:tc>
              <w:tc>
                <w:tcPr>
                  <w:tcW w:w="849" w:type="dxa"/>
                </w:tcPr>
                <w:p w:rsidR="00724FD0" w:rsidRPr="00105CFD" w:rsidRDefault="00724FD0" w:rsidP="00353BCF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6A5B26" w:rsidRPr="00105CFD" w:rsidTr="00034A82">
              <w:tc>
                <w:tcPr>
                  <w:tcW w:w="1211" w:type="dxa"/>
                </w:tcPr>
                <w:p w:rsidR="00724FD0" w:rsidRPr="00105CFD" w:rsidRDefault="00105CFD" w:rsidP="00105CFD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eastAsia="zh-HK"/>
                    </w:rPr>
                    <w:t>09</w:t>
                  </w:r>
                  <w:r w:rsidR="00724FD0" w:rsidRPr="00105CFD">
                    <w:rPr>
                      <w:rFonts w:cstheme="minorHAnsi" w:hint="eastAsia"/>
                      <w:sz w:val="20"/>
                      <w:szCs w:val="20"/>
                      <w:lang w:eastAsia="zh-HK"/>
                    </w:rPr>
                    <w:t>:</w:t>
                  </w:r>
                  <w:r>
                    <w:rPr>
                      <w:rFonts w:cstheme="minorHAnsi"/>
                      <w:sz w:val="20"/>
                      <w:szCs w:val="20"/>
                      <w:lang w:eastAsia="zh-HK"/>
                    </w:rPr>
                    <w:t>20</w:t>
                  </w:r>
                  <w:r w:rsidR="00724FD0" w:rsidRPr="00105CFD">
                    <w:rPr>
                      <w:rFonts w:cstheme="minorHAnsi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932" w:type="dxa"/>
                </w:tcPr>
                <w:p w:rsidR="00724FD0" w:rsidRPr="00105CFD" w:rsidRDefault="00105CFD" w:rsidP="00105CFD">
                  <w:pPr>
                    <w:snapToGrid w:val="0"/>
                    <w:rPr>
                      <w:rFonts w:cstheme="minorHAnsi"/>
                      <w:sz w:val="20"/>
                      <w:szCs w:val="20"/>
                      <w:lang w:eastAsia="zh-HK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eastAsia="zh-HK"/>
                    </w:rPr>
                    <w:t>10</w:t>
                  </w:r>
                  <w:r w:rsidR="00724FD0" w:rsidRPr="00105CFD">
                    <w:rPr>
                      <w:rFonts w:cstheme="minorHAnsi" w:hint="eastAsia"/>
                      <w:sz w:val="20"/>
                      <w:szCs w:val="20"/>
                      <w:lang w:eastAsia="zh-HK"/>
                    </w:rPr>
                    <w:t>:</w:t>
                  </w:r>
                  <w:r>
                    <w:rPr>
                      <w:rFonts w:cstheme="minorHAnsi"/>
                      <w:sz w:val="20"/>
                      <w:szCs w:val="20"/>
                      <w:lang w:eastAsia="zh-HK"/>
                    </w:rPr>
                    <w:t>19</w:t>
                  </w:r>
                  <w:r w:rsidR="00724FD0" w:rsidRPr="00105CFD">
                    <w:rPr>
                      <w:rFonts w:cstheme="minorHAnsi" w:hint="eastAsia"/>
                      <w:sz w:val="20"/>
                      <w:szCs w:val="20"/>
                      <w:lang w:eastAsia="zh-HK"/>
                    </w:rPr>
                    <w:t>:</w:t>
                  </w:r>
                  <w:r w:rsidR="00034A82" w:rsidRPr="00105CFD">
                    <w:rPr>
                      <w:rFonts w:cstheme="minorHAnsi"/>
                      <w:sz w:val="20"/>
                      <w:szCs w:val="20"/>
                      <w:lang w:eastAsia="zh-HK"/>
                    </w:rPr>
                    <w:t>59</w:t>
                  </w:r>
                </w:p>
              </w:tc>
              <w:tc>
                <w:tcPr>
                  <w:tcW w:w="804" w:type="dxa"/>
                </w:tcPr>
                <w:p w:rsidR="00724FD0" w:rsidRPr="00105CFD" w:rsidRDefault="00724FD0" w:rsidP="00353BCF">
                  <w:pPr>
                    <w:snapToGrid w:val="0"/>
                    <w:rPr>
                      <w:rFonts w:cstheme="minorHAnsi"/>
                      <w:sz w:val="20"/>
                      <w:szCs w:val="20"/>
                      <w:lang w:eastAsia="zh-HK"/>
                    </w:rPr>
                  </w:pPr>
                  <w:r w:rsidRPr="00105CFD">
                    <w:rPr>
                      <w:rFonts w:cstheme="minorHAnsi"/>
                      <w:sz w:val="20"/>
                      <w:szCs w:val="20"/>
                    </w:rPr>
                    <w:t>CT</w:t>
                  </w:r>
                </w:p>
                <w:p w:rsidR="00724FD0" w:rsidRPr="00105CFD" w:rsidRDefault="00724FD0" w:rsidP="00105CFD">
                  <w:pPr>
                    <w:snapToGrid w:val="0"/>
                    <w:rPr>
                      <w:rFonts w:cstheme="minorHAnsi"/>
                      <w:sz w:val="20"/>
                      <w:szCs w:val="20"/>
                      <w:lang w:eastAsia="zh-HK"/>
                    </w:rPr>
                  </w:pPr>
                  <w:r w:rsidRPr="00105CFD">
                    <w:rPr>
                      <w:rFonts w:cstheme="minorHAnsi" w:hint="eastAsia"/>
                      <w:sz w:val="20"/>
                      <w:szCs w:val="20"/>
                      <w:lang w:eastAsia="zh-HK"/>
                    </w:rPr>
                    <w:t>(case</w:t>
                  </w:r>
                  <w:r w:rsidR="00034A82" w:rsidRPr="00105CFD">
                    <w:rPr>
                      <w:rFonts w:cstheme="minorHAnsi"/>
                      <w:sz w:val="20"/>
                      <w:szCs w:val="20"/>
                      <w:lang w:eastAsia="zh-HK"/>
                    </w:rPr>
                    <w:t>s</w:t>
                  </w:r>
                  <w:r w:rsidRPr="00105CFD">
                    <w:rPr>
                      <w:rFonts w:cstheme="minorHAnsi" w:hint="eastAsia"/>
                      <w:sz w:val="20"/>
                      <w:szCs w:val="20"/>
                      <w:lang w:eastAsia="zh-HK"/>
                    </w:rPr>
                    <w:t xml:space="preserve"> 2</w:t>
                  </w:r>
                  <w:r w:rsidR="00034A82" w:rsidRPr="00105CFD">
                    <w:rPr>
                      <w:rFonts w:cstheme="minorHAnsi"/>
                      <w:sz w:val="20"/>
                      <w:szCs w:val="20"/>
                      <w:lang w:eastAsia="zh-HK"/>
                    </w:rPr>
                    <w:t xml:space="preserve"> to </w:t>
                  </w:r>
                  <w:r w:rsidR="00105CFD">
                    <w:rPr>
                      <w:rFonts w:cstheme="minorHAnsi"/>
                      <w:sz w:val="20"/>
                      <w:szCs w:val="20"/>
                      <w:lang w:eastAsia="zh-HK"/>
                    </w:rPr>
                    <w:t>4</w:t>
                  </w:r>
                  <w:r w:rsidRPr="00105CFD">
                    <w:rPr>
                      <w:rFonts w:cstheme="minorHAnsi" w:hint="eastAsia"/>
                      <w:sz w:val="20"/>
                      <w:szCs w:val="20"/>
                      <w:lang w:eastAsia="zh-HK"/>
                    </w:rPr>
                    <w:t>)</w:t>
                  </w:r>
                </w:p>
              </w:tc>
              <w:tc>
                <w:tcPr>
                  <w:tcW w:w="849" w:type="dxa"/>
                </w:tcPr>
                <w:p w:rsidR="00724FD0" w:rsidRPr="00105CFD" w:rsidRDefault="00724FD0" w:rsidP="00353BCF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105CFD" w:rsidRPr="00105CFD" w:rsidTr="00034A82">
              <w:tc>
                <w:tcPr>
                  <w:tcW w:w="1211" w:type="dxa"/>
                </w:tcPr>
                <w:p w:rsidR="00105CFD" w:rsidRPr="00105CFD" w:rsidRDefault="00105CFD" w:rsidP="00105CFD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11:00:00</w:t>
                  </w:r>
                </w:p>
              </w:tc>
              <w:tc>
                <w:tcPr>
                  <w:tcW w:w="932" w:type="dxa"/>
                </w:tcPr>
                <w:p w:rsidR="00105CFD" w:rsidRPr="00105CFD" w:rsidRDefault="00105CFD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11:29:59</w:t>
                  </w:r>
                </w:p>
              </w:tc>
              <w:tc>
                <w:tcPr>
                  <w:tcW w:w="804" w:type="dxa"/>
                </w:tcPr>
                <w:p w:rsidR="00105CFD" w:rsidRPr="00105CFD" w:rsidRDefault="00105CFD" w:rsidP="00105CFD">
                  <w:pPr>
                    <w:snapToGrid w:val="0"/>
                    <w:ind w:rightChars="-20" w:right="-48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CT (case 5)</w:t>
                  </w:r>
                </w:p>
              </w:tc>
              <w:tc>
                <w:tcPr>
                  <w:tcW w:w="849" w:type="dxa"/>
                </w:tcPr>
                <w:p w:rsidR="00105CFD" w:rsidRPr="00105CFD" w:rsidRDefault="00105CFD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105CFD" w:rsidRPr="00E53273" w:rsidTr="00034A82">
              <w:tc>
                <w:tcPr>
                  <w:tcW w:w="12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05CFD" w:rsidRPr="00E53273" w:rsidRDefault="00105CFD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05CFD" w:rsidRPr="00E53273" w:rsidRDefault="00105CFD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05CFD" w:rsidRPr="00E53273" w:rsidRDefault="00105CFD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05CFD" w:rsidRPr="00E53273" w:rsidRDefault="00105CFD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:rsidR="005B3821" w:rsidRPr="00E53273" w:rsidRDefault="005B3821" w:rsidP="00DD1E00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9" w:type="dxa"/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821" w:rsidRDefault="005B3821" w:rsidP="005B3821"/>
    <w:p w:rsidR="005B3821" w:rsidRDefault="005B3821" w:rsidP="005B3821">
      <w:pPr>
        <w:rPr>
          <w:sz w:val="20"/>
          <w:szCs w:val="20"/>
        </w:rPr>
      </w:pPr>
      <w:r w:rsidRPr="002E56C6">
        <w:rPr>
          <w:sz w:val="20"/>
          <w:szCs w:val="20"/>
        </w:rPr>
        <w:t>* Trading Status in AMS, please see below for description and mapping with OMD</w:t>
      </w:r>
    </w:p>
    <w:p w:rsidR="00105CFD" w:rsidRPr="002E56C6" w:rsidRDefault="00105CFD" w:rsidP="005B382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835"/>
        <w:gridCol w:w="2551"/>
        <w:gridCol w:w="2897"/>
      </w:tblGrid>
      <w:tr w:rsidR="005B3821" w:rsidRPr="007E1CF8" w:rsidTr="00DD1E00">
        <w:tc>
          <w:tcPr>
            <w:tcW w:w="959" w:type="dxa"/>
            <w:shd w:val="clear" w:color="auto" w:fill="F2F2F2" w:themeFill="background1" w:themeFillShade="F2"/>
          </w:tcPr>
          <w:p w:rsidR="005B3821" w:rsidRPr="00C7060C" w:rsidRDefault="005B3821" w:rsidP="00DD1E00">
            <w:pPr>
              <w:snapToGrid w:val="0"/>
              <w:rPr>
                <w:b/>
                <w:sz w:val="20"/>
                <w:szCs w:val="20"/>
              </w:rPr>
            </w:pPr>
            <w:r w:rsidRPr="00C7060C">
              <w:rPr>
                <w:b/>
                <w:sz w:val="20"/>
                <w:szCs w:val="20"/>
              </w:rPr>
              <w:t>Status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5B3821" w:rsidRPr="00C7060C" w:rsidRDefault="005B3821" w:rsidP="00DD1E00">
            <w:pPr>
              <w:snapToGrid w:val="0"/>
              <w:rPr>
                <w:b/>
                <w:sz w:val="20"/>
                <w:szCs w:val="20"/>
              </w:rPr>
            </w:pPr>
            <w:r w:rsidRPr="00C7060C">
              <w:rPr>
                <w:b/>
                <w:sz w:val="20"/>
                <w:szCs w:val="20"/>
              </w:rPr>
              <w:t>AMS Description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5B3821" w:rsidRPr="00C7060C" w:rsidRDefault="005B3821" w:rsidP="00DD1E00">
            <w:pPr>
              <w:snapToGrid w:val="0"/>
              <w:rPr>
                <w:b/>
                <w:sz w:val="20"/>
                <w:szCs w:val="20"/>
              </w:rPr>
            </w:pPr>
            <w:r w:rsidRPr="00C7060C">
              <w:rPr>
                <w:b/>
                <w:sz w:val="20"/>
                <w:szCs w:val="20"/>
              </w:rPr>
              <w:t>OMD TradingSesStatus</w:t>
            </w:r>
          </w:p>
        </w:tc>
        <w:tc>
          <w:tcPr>
            <w:tcW w:w="2897" w:type="dxa"/>
            <w:shd w:val="clear" w:color="auto" w:fill="F2F2F2" w:themeFill="background1" w:themeFillShade="F2"/>
          </w:tcPr>
          <w:p w:rsidR="005B3821" w:rsidRPr="00C7060C" w:rsidRDefault="005B3821" w:rsidP="00DD1E00">
            <w:pPr>
              <w:snapToGrid w:val="0"/>
              <w:rPr>
                <w:b/>
                <w:sz w:val="20"/>
                <w:szCs w:val="20"/>
              </w:rPr>
            </w:pPr>
            <w:r w:rsidRPr="00C7060C">
              <w:rPr>
                <w:b/>
                <w:sz w:val="20"/>
                <w:szCs w:val="20"/>
              </w:rPr>
              <w:t>OMD TradingSessionSubID</w:t>
            </w:r>
          </w:p>
        </w:tc>
      </w:tr>
      <w:tr w:rsidR="005B3821" w:rsidRPr="002E56C6" w:rsidTr="00DD1E00">
        <w:tc>
          <w:tcPr>
            <w:tcW w:w="959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NO</w:t>
            </w:r>
          </w:p>
        </w:tc>
        <w:tc>
          <w:tcPr>
            <w:tcW w:w="2835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NOT YET OPEN</w:t>
            </w:r>
          </w:p>
        </w:tc>
        <w:tc>
          <w:tcPr>
            <w:tcW w:w="2551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0 (Unknown)</w:t>
            </w:r>
          </w:p>
        </w:tc>
        <w:tc>
          <w:tcPr>
            <w:tcW w:w="2897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100</w:t>
            </w:r>
          </w:p>
        </w:tc>
      </w:tr>
      <w:tr w:rsidR="005B3821" w:rsidRPr="002E56C6" w:rsidTr="00DD1E00">
        <w:tc>
          <w:tcPr>
            <w:tcW w:w="959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OI</w:t>
            </w:r>
          </w:p>
        </w:tc>
        <w:tc>
          <w:tcPr>
            <w:tcW w:w="2835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ORDER INPUT</w:t>
            </w:r>
          </w:p>
        </w:tc>
        <w:tc>
          <w:tcPr>
            <w:tcW w:w="2551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2 (Open)</w:t>
            </w:r>
          </w:p>
        </w:tc>
        <w:tc>
          <w:tcPr>
            <w:tcW w:w="2897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1</w:t>
            </w:r>
          </w:p>
        </w:tc>
      </w:tr>
      <w:tr w:rsidR="005B3821" w:rsidRPr="002E56C6" w:rsidTr="00DD1E00">
        <w:tc>
          <w:tcPr>
            <w:tcW w:w="959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NC</w:t>
            </w:r>
          </w:p>
        </w:tc>
        <w:tc>
          <w:tcPr>
            <w:tcW w:w="2835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PRE-ORDER MATCHING</w:t>
            </w:r>
          </w:p>
        </w:tc>
        <w:tc>
          <w:tcPr>
            <w:tcW w:w="2551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2 (Open)</w:t>
            </w:r>
          </w:p>
        </w:tc>
        <w:tc>
          <w:tcPr>
            <w:tcW w:w="2897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101</w:t>
            </w:r>
          </w:p>
        </w:tc>
      </w:tr>
      <w:tr w:rsidR="005B3821" w:rsidRPr="002E56C6" w:rsidTr="00DD1E00">
        <w:tc>
          <w:tcPr>
            <w:tcW w:w="959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MA</w:t>
            </w:r>
          </w:p>
        </w:tc>
        <w:tc>
          <w:tcPr>
            <w:tcW w:w="2835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ORDER MATCHING</w:t>
            </w:r>
          </w:p>
        </w:tc>
        <w:tc>
          <w:tcPr>
            <w:tcW w:w="2551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2 (Open)</w:t>
            </w:r>
          </w:p>
        </w:tc>
        <w:tc>
          <w:tcPr>
            <w:tcW w:w="2897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2</w:t>
            </w:r>
          </w:p>
        </w:tc>
      </w:tr>
      <w:tr w:rsidR="005B3821" w:rsidRPr="002E56C6" w:rsidTr="00DD1E00">
        <w:tc>
          <w:tcPr>
            <w:tcW w:w="959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BL</w:t>
            </w:r>
          </w:p>
        </w:tc>
        <w:tc>
          <w:tcPr>
            <w:tcW w:w="2835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BLOCKING</w:t>
            </w:r>
          </w:p>
        </w:tc>
        <w:tc>
          <w:tcPr>
            <w:tcW w:w="2551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1 (Halt)</w:t>
            </w:r>
          </w:p>
        </w:tc>
        <w:tc>
          <w:tcPr>
            <w:tcW w:w="2897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7</w:t>
            </w:r>
          </w:p>
        </w:tc>
      </w:tr>
      <w:tr w:rsidR="005B3821" w:rsidRPr="002E56C6" w:rsidTr="00DD1E00">
        <w:tc>
          <w:tcPr>
            <w:tcW w:w="959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CT</w:t>
            </w:r>
          </w:p>
        </w:tc>
        <w:tc>
          <w:tcPr>
            <w:tcW w:w="2835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CONTINUOUS TRADING</w:t>
            </w:r>
          </w:p>
        </w:tc>
        <w:tc>
          <w:tcPr>
            <w:tcW w:w="2551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2 (Open)</w:t>
            </w:r>
          </w:p>
        </w:tc>
        <w:tc>
          <w:tcPr>
            <w:tcW w:w="2897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3</w:t>
            </w:r>
          </w:p>
        </w:tc>
      </w:tr>
      <w:tr w:rsidR="005B3821" w:rsidRPr="002E56C6" w:rsidTr="00DD1E00">
        <w:tc>
          <w:tcPr>
            <w:tcW w:w="959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EI</w:t>
            </w:r>
          </w:p>
        </w:tc>
        <w:tc>
          <w:tcPr>
            <w:tcW w:w="2835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EXCHANGE INTERVENTION</w:t>
            </w:r>
          </w:p>
        </w:tc>
        <w:tc>
          <w:tcPr>
            <w:tcW w:w="2551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1 (Halt)</w:t>
            </w:r>
          </w:p>
        </w:tc>
        <w:tc>
          <w:tcPr>
            <w:tcW w:w="2897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102</w:t>
            </w:r>
          </w:p>
        </w:tc>
      </w:tr>
      <w:tr w:rsidR="005B3821" w:rsidRPr="002E56C6" w:rsidTr="00DD1E00">
        <w:tc>
          <w:tcPr>
            <w:tcW w:w="959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CL</w:t>
            </w:r>
          </w:p>
        </w:tc>
        <w:tc>
          <w:tcPr>
            <w:tcW w:w="2835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CLOSE</w:t>
            </w:r>
          </w:p>
        </w:tc>
        <w:tc>
          <w:tcPr>
            <w:tcW w:w="2551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3 (Closed)</w:t>
            </w:r>
          </w:p>
        </w:tc>
        <w:tc>
          <w:tcPr>
            <w:tcW w:w="2897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103</w:t>
            </w:r>
          </w:p>
        </w:tc>
      </w:tr>
      <w:tr w:rsidR="005B3821" w:rsidRPr="002E56C6" w:rsidTr="00DD1E00">
        <w:tc>
          <w:tcPr>
            <w:tcW w:w="959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OC</w:t>
            </w:r>
          </w:p>
        </w:tc>
        <w:tc>
          <w:tcPr>
            <w:tcW w:w="2835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ORDER CANCEL</w:t>
            </w:r>
          </w:p>
        </w:tc>
        <w:tc>
          <w:tcPr>
            <w:tcW w:w="2551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2 (Open)</w:t>
            </w:r>
          </w:p>
        </w:tc>
        <w:tc>
          <w:tcPr>
            <w:tcW w:w="2897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104</w:t>
            </w:r>
          </w:p>
        </w:tc>
      </w:tr>
      <w:tr w:rsidR="005B3821" w:rsidRPr="002E56C6" w:rsidTr="00DD1E00">
        <w:tc>
          <w:tcPr>
            <w:tcW w:w="959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DC</w:t>
            </w:r>
          </w:p>
        </w:tc>
        <w:tc>
          <w:tcPr>
            <w:tcW w:w="2835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DAY CLOSE</w:t>
            </w:r>
          </w:p>
        </w:tc>
        <w:tc>
          <w:tcPr>
            <w:tcW w:w="2551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100 (Day Closed)</w:t>
            </w:r>
          </w:p>
        </w:tc>
        <w:tc>
          <w:tcPr>
            <w:tcW w:w="2897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0</w:t>
            </w:r>
          </w:p>
        </w:tc>
      </w:tr>
    </w:tbl>
    <w:p w:rsidR="005B3821" w:rsidRDefault="005B3821" w:rsidP="005B3821"/>
    <w:p w:rsidR="005B3821" w:rsidRDefault="005B3821" w:rsidP="000606BA">
      <w:pPr>
        <w:widowControl/>
        <w:adjustRightInd w:val="0"/>
        <w:snapToGrid w:val="0"/>
      </w:pPr>
    </w:p>
    <w:p w:rsidR="00E53273" w:rsidRDefault="00E53273">
      <w:pPr>
        <w:widowControl/>
      </w:pPr>
      <w:r>
        <w:br w:type="page"/>
      </w:r>
    </w:p>
    <w:p w:rsidR="00E53273" w:rsidRPr="00E53273" w:rsidRDefault="00E53273">
      <w:pPr>
        <w:widowControl/>
        <w:rPr>
          <w:b/>
          <w:sz w:val="28"/>
          <w:szCs w:val="28"/>
          <w:u w:val="single"/>
        </w:rPr>
      </w:pPr>
      <w:r w:rsidRPr="00E53273">
        <w:rPr>
          <w:b/>
          <w:sz w:val="28"/>
          <w:szCs w:val="28"/>
          <w:u w:val="single"/>
        </w:rPr>
        <w:lastRenderedPageBreak/>
        <w:t>Test Session Schedule</w:t>
      </w:r>
    </w:p>
    <w:p w:rsidR="00E53273" w:rsidRDefault="00E53273" w:rsidP="00E53273">
      <w:pPr>
        <w:widowControl/>
        <w:adjustRightInd w:val="0"/>
        <w:snapToGrid w:val="0"/>
        <w:jc w:val="both"/>
      </w:pPr>
    </w:p>
    <w:tbl>
      <w:tblPr>
        <w:tblStyle w:val="TableGrid"/>
        <w:tblW w:w="9923" w:type="dxa"/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242"/>
        <w:gridCol w:w="1736"/>
        <w:gridCol w:w="1736"/>
        <w:gridCol w:w="1736"/>
        <w:gridCol w:w="1736"/>
        <w:gridCol w:w="1737"/>
      </w:tblGrid>
      <w:tr w:rsidR="00E53273" w:rsidRPr="000D689F" w:rsidTr="000E1246">
        <w:trPr>
          <w:trHeight w:val="455"/>
          <w:tblHeader/>
        </w:trPr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nil"/>
            </w:tcBorders>
            <w:shd w:val="clear" w:color="auto" w:fill="548DD4" w:themeFill="text2" w:themeFillTint="99"/>
          </w:tcPr>
          <w:p w:rsidR="00E53273" w:rsidRPr="008E1419" w:rsidRDefault="00E53273" w:rsidP="000E1246">
            <w:pPr>
              <w:adjustRightInd w:val="0"/>
              <w:snapToGrid w:val="0"/>
              <w:jc w:val="right"/>
              <w:rPr>
                <w:color w:val="FFFFFF" w:themeColor="background1"/>
                <w:sz w:val="40"/>
                <w:szCs w:val="40"/>
              </w:rPr>
            </w:pPr>
            <w:r w:rsidRPr="008E1419">
              <w:rPr>
                <w:color w:val="FFFFFF" w:themeColor="background1"/>
                <w:sz w:val="40"/>
                <w:szCs w:val="40"/>
              </w:rPr>
              <w:t>MON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548DD4" w:themeFill="text2" w:themeFillTint="99"/>
          </w:tcPr>
          <w:p w:rsidR="00E53273" w:rsidRPr="008E1419" w:rsidRDefault="00E53273" w:rsidP="000E1246">
            <w:pPr>
              <w:adjustRightInd w:val="0"/>
              <w:snapToGrid w:val="0"/>
              <w:jc w:val="right"/>
              <w:rPr>
                <w:color w:val="FFFFFF" w:themeColor="background1"/>
                <w:sz w:val="40"/>
                <w:szCs w:val="40"/>
              </w:rPr>
            </w:pPr>
            <w:r w:rsidRPr="008E1419">
              <w:rPr>
                <w:color w:val="FFFFFF" w:themeColor="background1"/>
                <w:sz w:val="40"/>
                <w:szCs w:val="40"/>
              </w:rPr>
              <w:t>TUE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548DD4" w:themeFill="text2" w:themeFillTint="99"/>
          </w:tcPr>
          <w:p w:rsidR="00E53273" w:rsidRPr="008E1419" w:rsidRDefault="00E53273" w:rsidP="000E1246">
            <w:pPr>
              <w:adjustRightInd w:val="0"/>
              <w:snapToGrid w:val="0"/>
              <w:jc w:val="right"/>
              <w:rPr>
                <w:color w:val="FFFFFF" w:themeColor="background1"/>
                <w:sz w:val="40"/>
                <w:szCs w:val="40"/>
              </w:rPr>
            </w:pPr>
            <w:r w:rsidRPr="008E1419">
              <w:rPr>
                <w:color w:val="FFFFFF" w:themeColor="background1"/>
                <w:sz w:val="40"/>
                <w:szCs w:val="40"/>
              </w:rPr>
              <w:t>WED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548DD4" w:themeFill="text2" w:themeFillTint="99"/>
          </w:tcPr>
          <w:p w:rsidR="00E53273" w:rsidRPr="008E1419" w:rsidRDefault="00E53273" w:rsidP="000E1246">
            <w:pPr>
              <w:adjustRightInd w:val="0"/>
              <w:snapToGrid w:val="0"/>
              <w:jc w:val="right"/>
              <w:rPr>
                <w:color w:val="FFFFFF" w:themeColor="background1"/>
                <w:sz w:val="40"/>
                <w:szCs w:val="40"/>
              </w:rPr>
            </w:pPr>
            <w:r w:rsidRPr="008E1419">
              <w:rPr>
                <w:color w:val="FFFFFF" w:themeColor="background1"/>
                <w:sz w:val="40"/>
                <w:szCs w:val="40"/>
              </w:rPr>
              <w:t>THU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548DD4" w:themeFill="text2" w:themeFillTint="99"/>
          </w:tcPr>
          <w:p w:rsidR="00E53273" w:rsidRPr="008E1419" w:rsidRDefault="00E53273" w:rsidP="000E1246">
            <w:pPr>
              <w:adjustRightInd w:val="0"/>
              <w:snapToGrid w:val="0"/>
              <w:jc w:val="right"/>
              <w:rPr>
                <w:color w:val="FFFFFF" w:themeColor="background1"/>
                <w:sz w:val="40"/>
                <w:szCs w:val="40"/>
              </w:rPr>
            </w:pPr>
            <w:r w:rsidRPr="008E1419">
              <w:rPr>
                <w:color w:val="FFFFFF" w:themeColor="background1"/>
                <w:sz w:val="40"/>
                <w:szCs w:val="40"/>
              </w:rPr>
              <w:t>FRI</w:t>
            </w:r>
          </w:p>
        </w:tc>
      </w:tr>
      <w:tr w:rsidR="00E53273" w:rsidTr="000E1246">
        <w:trPr>
          <w:trHeight w:val="429"/>
        </w:trPr>
        <w:tc>
          <w:tcPr>
            <w:tcW w:w="1242" w:type="dxa"/>
            <w:tcBorders>
              <w:top w:val="single" w:sz="4" w:space="0" w:color="auto"/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3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6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7</w:t>
            </w:r>
          </w:p>
        </w:tc>
      </w:tr>
      <w:tr w:rsidR="00E53273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CC0EF9">
              <w:rPr>
                <w:b/>
                <w:i/>
                <w:color w:val="0D0D0D" w:themeColor="text1" w:themeTint="F2"/>
                <w:sz w:val="20"/>
                <w:szCs w:val="20"/>
              </w:rPr>
              <w:t>Dec 2012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45" w:left="-108"/>
              <w:jc w:val="right"/>
              <w:rPr>
                <w:b/>
                <w:color w:val="0070C0"/>
                <w:sz w:val="16"/>
                <w:szCs w:val="16"/>
                <w:lang w:eastAsia="zh-HK"/>
              </w:rPr>
            </w:pPr>
            <w:r w:rsidRPr="00A16071">
              <w:rPr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39" w:left="-94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27" w:left="-65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29" w:left="-70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27" w:left="-65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</w:tr>
      <w:tr w:rsidR="00E53273" w:rsidTr="000E1246"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color w:val="0070C0"/>
                <w:sz w:val="22"/>
              </w:rPr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>out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 xml:space="preserve">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color w:val="0070C0"/>
                <w:sz w:val="22"/>
              </w:rPr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>out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 xml:space="preserve">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color w:val="0070C0"/>
                <w:sz w:val="22"/>
              </w:rPr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>out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 xml:space="preserve">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color w:val="0070C0"/>
                <w:sz w:val="22"/>
              </w:rPr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>out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 xml:space="preserve">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color w:val="0070C0"/>
                <w:sz w:val="22"/>
              </w:rPr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>out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 xml:space="preserve">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</w:tr>
      <w:tr w:rsidR="00E53273" w:rsidTr="000E1246"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10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13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14</w:t>
            </w:r>
          </w:p>
        </w:tc>
      </w:tr>
      <w:tr w:rsidR="00E53273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39" w:left="-94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33" w:left="-79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27" w:left="-65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29" w:left="-70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27" w:left="-65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</w:tr>
      <w:tr w:rsidR="00E53273" w:rsidTr="000E1246">
        <w:trPr>
          <w:trHeight w:val="70"/>
        </w:trPr>
        <w:tc>
          <w:tcPr>
            <w:tcW w:w="1242" w:type="dxa"/>
            <w:tcBorders>
              <w:top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E53273" w:rsidRDefault="00E53273" w:rsidP="00E53273">
            <w:pPr>
              <w:adjustRightInd w:val="0"/>
              <w:snapToGrid w:val="0"/>
              <w:ind w:leftChars="14" w:left="34" w:rightChars="-58" w:right="-139"/>
              <w:rPr>
                <w:i/>
                <w:sz w:val="16"/>
                <w:szCs w:val="16"/>
              </w:rPr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E53273">
            <w:pPr>
              <w:adjustRightInd w:val="0"/>
              <w:snapToGrid w:val="0"/>
              <w:ind w:leftChars="25" w:left="60" w:rightChars="-38" w:right="-91"/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E53273">
            <w:pPr>
              <w:adjustRightInd w:val="0"/>
              <w:snapToGrid w:val="0"/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 Performance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/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7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</w:tr>
      <w:tr w:rsidR="00E53273" w:rsidTr="000E1246"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3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17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18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19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20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21</w:t>
            </w:r>
          </w:p>
        </w:tc>
      </w:tr>
      <w:tr w:rsidR="00E53273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</w:tr>
      <w:tr w:rsidR="00E53273" w:rsidTr="000E1246">
        <w:trPr>
          <w:trHeight w:val="70"/>
        </w:trPr>
        <w:tc>
          <w:tcPr>
            <w:tcW w:w="1242" w:type="dxa"/>
            <w:tcBorders>
              <w:top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7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</w:tr>
      <w:tr w:rsidR="00E53273" w:rsidTr="000E1246"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24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color w:val="FF0000"/>
                <w:sz w:val="36"/>
                <w:szCs w:val="36"/>
              </w:rPr>
            </w:pPr>
            <w:r w:rsidRPr="000242B8">
              <w:rPr>
                <w:color w:val="FF0000"/>
                <w:sz w:val="36"/>
                <w:szCs w:val="36"/>
              </w:rPr>
              <w:t>25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color w:val="FF0000"/>
                <w:sz w:val="36"/>
                <w:szCs w:val="36"/>
              </w:rPr>
            </w:pPr>
            <w:r w:rsidRPr="000242B8">
              <w:rPr>
                <w:color w:val="FF0000"/>
                <w:sz w:val="36"/>
                <w:szCs w:val="36"/>
              </w:rPr>
              <w:t>26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27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28</w:t>
            </w:r>
          </w:p>
        </w:tc>
      </w:tr>
      <w:tr w:rsidR="00E53273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 (AM)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</w:tr>
      <w:tr w:rsidR="00E53273" w:rsidTr="000E1246">
        <w:trPr>
          <w:trHeight w:val="70"/>
        </w:trPr>
        <w:tc>
          <w:tcPr>
            <w:tcW w:w="1242" w:type="dxa"/>
            <w:tcBorders>
              <w:top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7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</w:tr>
      <w:tr w:rsidR="00E53273" w:rsidTr="000E1246"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31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color w:val="FF0000"/>
                <w:sz w:val="36"/>
                <w:szCs w:val="36"/>
              </w:rPr>
              <w:t>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3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4</w:t>
            </w:r>
          </w:p>
        </w:tc>
      </w:tr>
      <w:tr w:rsidR="00E53273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EA6B56">
              <w:rPr>
                <w:b/>
                <w:i/>
                <w:color w:val="0D0D0D" w:themeColor="text1" w:themeTint="F2"/>
                <w:sz w:val="20"/>
                <w:szCs w:val="20"/>
              </w:rPr>
              <w:t>Jan 2013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 (AM)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</w:tr>
      <w:tr w:rsidR="00E53273" w:rsidTr="000E1246"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</w:tr>
      <w:tr w:rsidR="00E53273" w:rsidRPr="0065047F" w:rsidTr="000E1246"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 7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8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9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10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11</w:t>
            </w:r>
          </w:p>
        </w:tc>
      </w:tr>
      <w:tr w:rsidR="00E53273" w:rsidRPr="003D6FFF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 xml:space="preserve">Practice Session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</w:p>
        </w:tc>
      </w:tr>
      <w:tr w:rsidR="00E53273" w:rsidRPr="00992672" w:rsidTr="000E1246"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CC74E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1)</w:t>
            </w: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943634" w:themeColor="accent2" w:themeShade="BF"/>
                <w:sz w:val="22"/>
              </w:rPr>
            </w:pPr>
            <w:r w:rsidRPr="00CC74E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1</w:t>
            </w:r>
            <w:r w:rsidRPr="000242B8">
              <w:rPr>
                <w:b/>
                <w:color w:val="FF0000"/>
                <w:sz w:val="22"/>
              </w:rPr>
              <w:t>)</w:t>
            </w:r>
          </w:p>
        </w:tc>
      </w:tr>
      <w:tr w:rsidR="00E53273" w:rsidTr="000E1246"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7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14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17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18</w:t>
            </w:r>
          </w:p>
        </w:tc>
      </w:tr>
      <w:tr w:rsidR="00E53273" w:rsidRPr="003D6FFF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A2232B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</w:tr>
      <w:tr w:rsidR="00E53273" w:rsidTr="000E1246"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Default="00E53273" w:rsidP="000E1246">
            <w:pPr>
              <w:adjustRightInd w:val="0"/>
              <w:snapToGrid w:val="0"/>
              <w:jc w:val="right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Default="00E53273" w:rsidP="000E1246">
            <w:pPr>
              <w:adjustRightInd w:val="0"/>
              <w:snapToGrid w:val="0"/>
              <w:jc w:val="right"/>
            </w:pPr>
          </w:p>
        </w:tc>
      </w:tr>
      <w:tr w:rsidR="00E53273" w:rsidRPr="0065047F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8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21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23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24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25</w:t>
            </w:r>
          </w:p>
        </w:tc>
      </w:tr>
      <w:tr w:rsidR="00E53273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 xml:space="preserve">Practice Session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CC74E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2)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CC74E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2)</w:t>
            </w:r>
          </w:p>
        </w:tc>
      </w:tr>
      <w:tr w:rsidR="00E53273" w:rsidRPr="003D6FFF" w:rsidTr="000E1246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CC74E0">
              <w:rPr>
                <w:b/>
                <w:color w:val="FF0000"/>
                <w:sz w:val="21"/>
                <w:szCs w:val="21"/>
              </w:rPr>
              <w:t xml:space="preserve">Readiness </w:t>
            </w:r>
            <w:r w:rsidRPr="000242B8">
              <w:rPr>
                <w:b/>
                <w:color w:val="FF0000"/>
                <w:sz w:val="21"/>
                <w:szCs w:val="21"/>
              </w:rPr>
              <w:t>Test (Part 1)</w:t>
            </w: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CC74E0">
              <w:rPr>
                <w:b/>
                <w:color w:val="FF0000"/>
                <w:sz w:val="21"/>
                <w:szCs w:val="21"/>
              </w:rPr>
              <w:t xml:space="preserve">Readiness </w:t>
            </w:r>
            <w:r w:rsidRPr="000242B8">
              <w:rPr>
                <w:b/>
                <w:color w:val="FF0000"/>
                <w:sz w:val="21"/>
                <w:szCs w:val="21"/>
              </w:rPr>
              <w:t>Test (Part 1)</w:t>
            </w:r>
          </w:p>
        </w:tc>
      </w:tr>
      <w:tr w:rsidR="00E53273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FFF99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9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28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29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30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31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</w:t>
            </w:r>
          </w:p>
        </w:tc>
      </w:tr>
      <w:tr w:rsidR="00E53273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FFF99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2"/>
              </w:rPr>
            </w:pPr>
            <w:r w:rsidRPr="004F73C8">
              <w:rPr>
                <w:b/>
                <w:i/>
                <w:color w:val="0D0D0D" w:themeColor="text1" w:themeTint="F2"/>
                <w:sz w:val="20"/>
                <w:szCs w:val="20"/>
              </w:rPr>
              <w:t>Feb 2013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</w:tr>
      <w:tr w:rsidR="00E53273" w:rsidTr="000E1246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FFFF99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Default="00E53273" w:rsidP="000E1246">
            <w:pPr>
              <w:adjustRightInd w:val="0"/>
              <w:snapToGrid w:val="0"/>
              <w:jc w:val="right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E53273" w:rsidRDefault="00E53273" w:rsidP="000E1246">
            <w:pPr>
              <w:adjustRightInd w:val="0"/>
              <w:snapToGrid w:val="0"/>
              <w:jc w:val="right"/>
            </w:pPr>
          </w:p>
        </w:tc>
      </w:tr>
      <w:tr w:rsidR="00E53273" w:rsidRPr="0065047F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FFF99"/>
            <w:vAlign w:val="bottom"/>
          </w:tcPr>
          <w:p w:rsidR="00E53273" w:rsidRPr="000242B8" w:rsidRDefault="00E53273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10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 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7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8</w:t>
            </w:r>
          </w:p>
        </w:tc>
      </w:tr>
      <w:tr w:rsidR="00E53273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FFF99"/>
            <w:vAlign w:val="bottom"/>
          </w:tcPr>
          <w:p w:rsidR="00E53273" w:rsidRPr="000242B8" w:rsidRDefault="00E53273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 xml:space="preserve">Practice Session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CC74E0">
              <w:rPr>
                <w:b/>
                <w:color w:val="FF0000"/>
                <w:sz w:val="21"/>
                <w:szCs w:val="21"/>
              </w:rPr>
              <w:t xml:space="preserve">Readiness </w:t>
            </w:r>
            <w:r w:rsidRPr="000242B8">
              <w:rPr>
                <w:b/>
                <w:color w:val="FF0000"/>
                <w:sz w:val="21"/>
                <w:szCs w:val="21"/>
              </w:rPr>
              <w:t>Test (Part 2)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CC74E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2)</w:t>
            </w:r>
          </w:p>
        </w:tc>
      </w:tr>
      <w:tr w:rsidR="00E53273" w:rsidRPr="003D6FFF" w:rsidTr="000E1246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FFFF99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CC74E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1)</w:t>
            </w: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CC74E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1)</w:t>
            </w:r>
          </w:p>
        </w:tc>
      </w:tr>
      <w:tr w:rsidR="00E53273" w:rsidRPr="0065047F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FFF99"/>
            <w:vAlign w:val="bottom"/>
          </w:tcPr>
          <w:p w:rsidR="00E53273" w:rsidRPr="000242B8" w:rsidRDefault="00E53273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lastRenderedPageBreak/>
              <w:t>Week 11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color w:val="FF0000"/>
                <w:sz w:val="36"/>
                <w:szCs w:val="36"/>
              </w:rPr>
            </w:pPr>
            <w:r w:rsidRPr="000242B8">
              <w:rPr>
                <w:color w:val="FF0000"/>
                <w:sz w:val="36"/>
                <w:szCs w:val="36"/>
              </w:rPr>
              <w:t xml:space="preserve">   11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color w:val="FF0000"/>
                <w:sz w:val="36"/>
                <w:szCs w:val="36"/>
              </w:rPr>
            </w:pPr>
            <w:r w:rsidRPr="000242B8">
              <w:rPr>
                <w:color w:val="FF0000"/>
                <w:sz w:val="36"/>
                <w:szCs w:val="36"/>
              </w:rPr>
              <w:t>12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color w:val="FF0000"/>
                <w:sz w:val="36"/>
                <w:szCs w:val="36"/>
              </w:rPr>
            </w:pPr>
            <w:r w:rsidRPr="000242B8">
              <w:rPr>
                <w:color w:val="FF0000"/>
                <w:sz w:val="36"/>
                <w:szCs w:val="36"/>
              </w:rPr>
              <w:t>13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14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15</w:t>
            </w:r>
          </w:p>
        </w:tc>
      </w:tr>
      <w:tr w:rsidR="00E53273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FFF99"/>
            <w:vAlign w:val="bottom"/>
          </w:tcPr>
          <w:p w:rsidR="00E53273" w:rsidRPr="000242B8" w:rsidRDefault="00E53273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</w:tr>
      <w:tr w:rsidR="00E53273" w:rsidTr="000E1246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FFFF99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E53273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E53273" w:rsidRPr="0065047F" w:rsidRDefault="00E53273" w:rsidP="000E1246">
            <w:pPr>
              <w:adjustRightInd w:val="0"/>
              <w:snapToGrid w:val="0"/>
              <w:jc w:val="right"/>
              <w:rPr>
                <w:b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E53273" w:rsidRPr="0065047F" w:rsidRDefault="00E53273" w:rsidP="000E1246">
            <w:pPr>
              <w:adjustRightInd w:val="0"/>
              <w:snapToGrid w:val="0"/>
              <w:jc w:val="right"/>
              <w:rPr>
                <w:b/>
              </w:rPr>
            </w:pPr>
          </w:p>
        </w:tc>
      </w:tr>
      <w:tr w:rsidR="00E53273" w:rsidRPr="0065047F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FFF99"/>
            <w:vAlign w:val="bottom"/>
          </w:tcPr>
          <w:p w:rsidR="00E53273" w:rsidRPr="000242B8" w:rsidRDefault="00E53273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12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18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19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20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21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22</w:t>
            </w:r>
          </w:p>
        </w:tc>
      </w:tr>
      <w:tr w:rsidR="00E53273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FFF99"/>
            <w:vAlign w:val="bottom"/>
          </w:tcPr>
          <w:p w:rsidR="00E53273" w:rsidRPr="000242B8" w:rsidRDefault="00E53273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 xml:space="preserve">Practice Session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E53273" w:rsidRPr="000242B8" w:rsidRDefault="00A2232B" w:rsidP="00A2232B">
            <w:pPr>
              <w:keepNext/>
              <w:wordWrap w:val="0"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2)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2)</w:t>
            </w:r>
          </w:p>
        </w:tc>
      </w:tr>
      <w:tr w:rsidR="00E53273" w:rsidRPr="003D6FFF" w:rsidTr="000E1246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</w:tcBorders>
            <w:shd w:val="clear" w:color="auto" w:fill="FFFF99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FFF99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FFF99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FFF99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1)</w:t>
            </w:r>
          </w:p>
        </w:tc>
        <w:tc>
          <w:tcPr>
            <w:tcW w:w="1736" w:type="dxa"/>
            <w:tcBorders>
              <w:top w:val="nil"/>
            </w:tcBorders>
            <w:shd w:val="clear" w:color="auto" w:fill="FFFF99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nil"/>
            </w:tcBorders>
            <w:shd w:val="clear" w:color="auto" w:fill="FFFF99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1)</w:t>
            </w:r>
          </w:p>
        </w:tc>
      </w:tr>
      <w:tr w:rsidR="00E53273" w:rsidRPr="0065047F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5DFEC" w:themeFill="accent4" w:themeFillTint="33"/>
            <w:vAlign w:val="bottom"/>
          </w:tcPr>
          <w:p w:rsidR="00E53273" w:rsidRPr="000242B8" w:rsidRDefault="00E53273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13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25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27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28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5DFEC" w:themeFill="accent4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</w:t>
            </w:r>
          </w:p>
        </w:tc>
      </w:tr>
      <w:tr w:rsidR="00E53273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5DFEC" w:themeFill="accent4" w:themeFillTint="33"/>
            <w:vAlign w:val="bottom"/>
          </w:tcPr>
          <w:p w:rsidR="00E53273" w:rsidRPr="000242B8" w:rsidRDefault="00E53273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80E67">
              <w:rPr>
                <w:b/>
                <w:i/>
                <w:color w:val="0D0D0D" w:themeColor="text1" w:themeTint="F2"/>
                <w:sz w:val="20"/>
                <w:szCs w:val="20"/>
              </w:rPr>
              <w:t>Mar 2013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0"/>
                <w:szCs w:val="20"/>
              </w:rPr>
            </w:pPr>
            <w:r w:rsidRPr="000242B8">
              <w:rPr>
                <w:b/>
                <w:color w:val="0070C0"/>
                <w:sz w:val="20"/>
                <w:szCs w:val="20"/>
              </w:rPr>
              <w:t>Open Test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0"/>
                <w:szCs w:val="20"/>
              </w:rPr>
            </w:pPr>
            <w:r w:rsidRPr="000242B8">
              <w:rPr>
                <w:b/>
                <w:color w:val="0070C0"/>
                <w:sz w:val="20"/>
                <w:szCs w:val="20"/>
              </w:rPr>
              <w:t>Open Test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0"/>
                <w:szCs w:val="20"/>
              </w:rPr>
            </w:pPr>
            <w:r w:rsidRPr="000242B8">
              <w:rPr>
                <w:b/>
                <w:color w:val="0070C0"/>
                <w:sz w:val="20"/>
                <w:szCs w:val="20"/>
              </w:rPr>
              <w:t>Open Test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0"/>
                <w:szCs w:val="20"/>
              </w:rPr>
            </w:pPr>
            <w:r w:rsidRPr="000242B8">
              <w:rPr>
                <w:b/>
                <w:color w:val="0070C0"/>
                <w:sz w:val="20"/>
                <w:szCs w:val="20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0"/>
                <w:szCs w:val="20"/>
              </w:rPr>
            </w:pPr>
            <w:r w:rsidRPr="000242B8">
              <w:rPr>
                <w:b/>
                <w:color w:val="0070C0"/>
                <w:sz w:val="20"/>
                <w:szCs w:val="20"/>
              </w:rPr>
              <w:t>Open Test</w:t>
            </w:r>
          </w:p>
        </w:tc>
      </w:tr>
      <w:tr w:rsidR="00E53273" w:rsidTr="000E1246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E53273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E53273" w:rsidRPr="00992672" w:rsidRDefault="00E53273" w:rsidP="000E1246">
            <w:pPr>
              <w:adjustRightInd w:val="0"/>
              <w:snapToGrid w:val="0"/>
              <w:jc w:val="right"/>
              <w:rPr>
                <w:b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E53273" w:rsidRPr="00992672" w:rsidRDefault="00E53273" w:rsidP="000E1246">
            <w:pPr>
              <w:adjustRightInd w:val="0"/>
              <w:snapToGrid w:val="0"/>
              <w:jc w:val="right"/>
              <w:rPr>
                <w:b/>
                <w:color w:val="943634" w:themeColor="accent2" w:themeShade="BF"/>
                <w:sz w:val="28"/>
                <w:szCs w:val="28"/>
              </w:rPr>
            </w:pPr>
          </w:p>
        </w:tc>
      </w:tr>
      <w:tr w:rsidR="00E53273" w:rsidRPr="0065047F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5DFEC" w:themeFill="accent4" w:themeFillTint="33"/>
            <w:vAlign w:val="bottom"/>
          </w:tcPr>
          <w:p w:rsidR="00E53273" w:rsidRPr="000242B8" w:rsidRDefault="00E53273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14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 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7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5DFEC" w:themeFill="accent4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8</w:t>
            </w:r>
          </w:p>
        </w:tc>
      </w:tr>
      <w:tr w:rsidR="00E53273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5DFEC" w:themeFill="accent4" w:themeFillTint="33"/>
            <w:vAlign w:val="bottom"/>
          </w:tcPr>
          <w:p w:rsidR="00E53273" w:rsidRPr="000242B8" w:rsidRDefault="00E53273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 xml:space="preserve">Practice Session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2)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2)</w:t>
            </w:r>
          </w:p>
        </w:tc>
      </w:tr>
      <w:tr w:rsidR="00E53273" w:rsidRPr="003D6FFF" w:rsidTr="000E1246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E5DFEC" w:themeFill="accent4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E5DFEC" w:themeFill="accent4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E5DFEC" w:themeFill="accent4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1)</w:t>
            </w:r>
          </w:p>
        </w:tc>
        <w:tc>
          <w:tcPr>
            <w:tcW w:w="1736" w:type="dxa"/>
            <w:tcBorders>
              <w:top w:val="nil"/>
            </w:tcBorders>
            <w:shd w:val="clear" w:color="auto" w:fill="E5DFEC" w:themeFill="accent4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nil"/>
            </w:tcBorders>
            <w:shd w:val="clear" w:color="auto" w:fill="E5DFEC" w:themeFill="accent4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1)</w:t>
            </w:r>
          </w:p>
        </w:tc>
      </w:tr>
    </w:tbl>
    <w:p w:rsidR="00B4782E" w:rsidRDefault="00B4782E">
      <w:pPr>
        <w:widowControl/>
        <w:adjustRightInd w:val="0"/>
        <w:snapToGrid w:val="0"/>
      </w:pPr>
    </w:p>
    <w:sectPr w:rsidR="00B4782E" w:rsidSect="00A2232B">
      <w:headerReference w:type="default" r:id="rId11"/>
      <w:footerReference w:type="default" r:id="rId12"/>
      <w:pgSz w:w="11906" w:h="16838"/>
      <w:pgMar w:top="993" w:right="991" w:bottom="709" w:left="1276" w:header="851" w:footer="7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D51" w:rsidRDefault="00C04D51" w:rsidP="006C51CB">
      <w:r>
        <w:separator/>
      </w:r>
    </w:p>
  </w:endnote>
  <w:endnote w:type="continuationSeparator" w:id="0">
    <w:p w:rsidR="00C04D51" w:rsidRDefault="00C04D51" w:rsidP="006C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0984418"/>
      <w:docPartObj>
        <w:docPartGallery w:val="Page Numbers (Bottom of Page)"/>
        <w:docPartUnique/>
      </w:docPartObj>
    </w:sdtPr>
    <w:sdtEndPr/>
    <w:sdtContent>
      <w:sdt>
        <w:sdtPr>
          <w:id w:val="1853450042"/>
          <w:docPartObj>
            <w:docPartGallery w:val="Page Numbers (Top of Page)"/>
            <w:docPartUnique/>
          </w:docPartObj>
        </w:sdtPr>
        <w:sdtEndPr/>
        <w:sdtContent>
          <w:p w:rsidR="000E1246" w:rsidRDefault="000E1246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A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A3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E1246" w:rsidRDefault="000E1246">
    <w:pPr>
      <w:pStyle w:val="Footer"/>
    </w:pPr>
  </w:p>
  <w:p w:rsidR="000E1246" w:rsidRDefault="000E12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D51" w:rsidRDefault="00C04D51" w:rsidP="006C51CB">
      <w:r>
        <w:separator/>
      </w:r>
    </w:p>
  </w:footnote>
  <w:footnote w:type="continuationSeparator" w:id="0">
    <w:p w:rsidR="00C04D51" w:rsidRDefault="00C04D51" w:rsidP="006C5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7"/>
      <w:gridCol w:w="4928"/>
    </w:tblGrid>
    <w:tr w:rsidR="000E1246" w:rsidRPr="000F13C4" w:rsidTr="000242B8">
      <w:trPr>
        <w:trHeight w:val="284"/>
      </w:trPr>
      <w:tc>
        <w:tcPr>
          <w:tcW w:w="4927" w:type="dxa"/>
        </w:tcPr>
        <w:p w:rsidR="000E1246" w:rsidRPr="000F13C4" w:rsidRDefault="000E1246">
          <w:pPr>
            <w:pStyle w:val="Header"/>
            <w:rPr>
              <w:b/>
              <w:sz w:val="24"/>
              <w:szCs w:val="24"/>
            </w:rPr>
          </w:pPr>
          <w:r w:rsidRPr="000F13C4">
            <w:rPr>
              <w:b/>
              <w:sz w:val="24"/>
              <w:szCs w:val="24"/>
            </w:rPr>
            <w:t>HKEx Orion Market Data Platform</w:t>
          </w:r>
        </w:p>
      </w:tc>
      <w:tc>
        <w:tcPr>
          <w:tcW w:w="4928" w:type="dxa"/>
        </w:tcPr>
        <w:p w:rsidR="000E1246" w:rsidRDefault="000E1246" w:rsidP="000242B8">
          <w:pPr>
            <w:pStyle w:val="Header"/>
            <w:wordWrap w:val="0"/>
            <w:jc w:val="right"/>
            <w:rPr>
              <w:b/>
              <w:sz w:val="24"/>
              <w:szCs w:val="24"/>
            </w:rPr>
          </w:pPr>
        </w:p>
      </w:tc>
    </w:tr>
  </w:tbl>
  <w:p w:rsidR="000E1246" w:rsidRDefault="000E12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BC4"/>
    <w:multiLevelType w:val="multilevel"/>
    <w:tmpl w:val="D4AED7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eastAsiaTheme="minorEastAsia" w:cstheme="minorBidi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Theme="minorEastAsia" w:cstheme="minorBid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Theme="minorEastAsia" w:cstheme="minorBid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Theme="minorEastAsia" w:cstheme="minorBid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Theme="minorEastAsia" w:cstheme="minorBid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Theme="minorEastAsia" w:cstheme="minorBid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Theme="minorEastAsia" w:cstheme="minorBid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Theme="minorEastAsia" w:cstheme="minorBidi" w:hint="default"/>
        <w:b w:val="0"/>
      </w:rPr>
    </w:lvl>
  </w:abstractNum>
  <w:abstractNum w:abstractNumId="1">
    <w:nsid w:val="02FA6427"/>
    <w:multiLevelType w:val="hybridMultilevel"/>
    <w:tmpl w:val="9A38DE5E"/>
    <w:lvl w:ilvl="0" w:tplc="B75CC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393A89"/>
    <w:multiLevelType w:val="hybridMultilevel"/>
    <w:tmpl w:val="FAB82192"/>
    <w:lvl w:ilvl="0" w:tplc="D760267E">
      <w:start w:val="3"/>
      <w:numFmt w:val="bullet"/>
      <w:lvlText w:val=""/>
      <w:lvlJc w:val="left"/>
      <w:pPr>
        <w:ind w:left="13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>
    <w:nsid w:val="08670BCA"/>
    <w:multiLevelType w:val="hybridMultilevel"/>
    <w:tmpl w:val="9110A880"/>
    <w:lvl w:ilvl="0" w:tplc="7FD8D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B4A4EED"/>
    <w:multiLevelType w:val="hybridMultilevel"/>
    <w:tmpl w:val="A72CC2E6"/>
    <w:lvl w:ilvl="0" w:tplc="0ACA2DD4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7A96C49"/>
    <w:multiLevelType w:val="hybridMultilevel"/>
    <w:tmpl w:val="894C91C8"/>
    <w:lvl w:ilvl="0" w:tplc="3E26A4B0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6">
    <w:nsid w:val="18AC33B0"/>
    <w:multiLevelType w:val="multilevel"/>
    <w:tmpl w:val="8A4E7970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19DE086B"/>
    <w:multiLevelType w:val="hybridMultilevel"/>
    <w:tmpl w:val="CFEAEED8"/>
    <w:lvl w:ilvl="0" w:tplc="EAAEC6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FD72F46"/>
    <w:multiLevelType w:val="hybridMultilevel"/>
    <w:tmpl w:val="AB6CDF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B048E5"/>
    <w:multiLevelType w:val="hybridMultilevel"/>
    <w:tmpl w:val="A8B25664"/>
    <w:lvl w:ilvl="0" w:tplc="38789D72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0">
    <w:nsid w:val="24F73FA5"/>
    <w:multiLevelType w:val="hybridMultilevel"/>
    <w:tmpl w:val="C45A4B6E"/>
    <w:lvl w:ilvl="0" w:tplc="6F048F04">
      <w:start w:val="1"/>
      <w:numFmt w:val="bullet"/>
      <w:lvlText w:val="-"/>
      <w:lvlJc w:val="left"/>
      <w:pPr>
        <w:ind w:left="1680" w:hanging="360"/>
      </w:pPr>
      <w:rPr>
        <w:rFonts w:ascii="Calibri" w:eastAsiaTheme="minorEastAsia" w:hAnsi="Calibri" w:cs="Calibri" w:hint="default"/>
      </w:rPr>
    </w:lvl>
    <w:lvl w:ilvl="1" w:tplc="6F048F04">
      <w:start w:val="1"/>
      <w:numFmt w:val="bullet"/>
      <w:lvlText w:val="-"/>
      <w:lvlJc w:val="left"/>
      <w:pPr>
        <w:ind w:left="2280" w:hanging="480"/>
      </w:pPr>
      <w:rPr>
        <w:rFonts w:ascii="Calibri" w:eastAsiaTheme="minorEastAsia" w:hAnsi="Calibri" w:cs="Calibri" w:hint="default"/>
      </w:rPr>
    </w:lvl>
    <w:lvl w:ilvl="2" w:tplc="04090005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11">
    <w:nsid w:val="266E166B"/>
    <w:multiLevelType w:val="hybridMultilevel"/>
    <w:tmpl w:val="78D4BB92"/>
    <w:lvl w:ilvl="0" w:tplc="9CB8C942">
      <w:start w:val="1"/>
      <w:numFmt w:val="lowerRoman"/>
      <w:lvlText w:val="(%1)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2">
    <w:nsid w:val="28A91F31"/>
    <w:multiLevelType w:val="multilevel"/>
    <w:tmpl w:val="1406950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3">
    <w:nsid w:val="2CFF6B45"/>
    <w:multiLevelType w:val="hybridMultilevel"/>
    <w:tmpl w:val="EA8EC9A4"/>
    <w:lvl w:ilvl="0" w:tplc="6F048F04">
      <w:start w:val="1"/>
      <w:numFmt w:val="bullet"/>
      <w:lvlText w:val="-"/>
      <w:lvlJc w:val="left"/>
      <w:pPr>
        <w:ind w:left="2520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60" w:hanging="480"/>
      </w:pPr>
      <w:rPr>
        <w:rFonts w:ascii="Wingdings" w:hAnsi="Wingdings" w:hint="default"/>
      </w:rPr>
    </w:lvl>
  </w:abstractNum>
  <w:abstractNum w:abstractNumId="14">
    <w:nsid w:val="35B64863"/>
    <w:multiLevelType w:val="hybridMultilevel"/>
    <w:tmpl w:val="A59AB7B0"/>
    <w:lvl w:ilvl="0" w:tplc="0D24A12A">
      <w:start w:val="1"/>
      <w:numFmt w:val="lowerLetter"/>
      <w:lvlText w:val="%1.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254C90"/>
    <w:multiLevelType w:val="hybridMultilevel"/>
    <w:tmpl w:val="CB3C4556"/>
    <w:lvl w:ilvl="0" w:tplc="A0C29A4C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6">
    <w:nsid w:val="3C4F6F06"/>
    <w:multiLevelType w:val="hybridMultilevel"/>
    <w:tmpl w:val="05DC0E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63C85710">
      <w:start w:val="1"/>
      <w:numFmt w:val="lowerLetter"/>
      <w:lvlText w:val="%2."/>
      <w:lvlJc w:val="left"/>
      <w:pPr>
        <w:ind w:left="1170" w:hanging="45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43D2BA6"/>
    <w:multiLevelType w:val="hybridMultilevel"/>
    <w:tmpl w:val="7C80B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7B6BDB"/>
    <w:multiLevelType w:val="hybridMultilevel"/>
    <w:tmpl w:val="E590497A"/>
    <w:lvl w:ilvl="0" w:tplc="851A9530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9">
    <w:nsid w:val="4A9C19FC"/>
    <w:multiLevelType w:val="hybridMultilevel"/>
    <w:tmpl w:val="2AA2DEDE"/>
    <w:lvl w:ilvl="0" w:tplc="C6A8AD52">
      <w:start w:val="1"/>
      <w:numFmt w:val="lowerLetter"/>
      <w:lvlText w:val="%1."/>
      <w:lvlJc w:val="left"/>
      <w:pPr>
        <w:ind w:left="360" w:hanging="360"/>
      </w:pPr>
      <w:rPr>
        <w:rFonts w:hint="eastAsia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E68351B"/>
    <w:multiLevelType w:val="hybridMultilevel"/>
    <w:tmpl w:val="7C80B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531DF9"/>
    <w:multiLevelType w:val="hybridMultilevel"/>
    <w:tmpl w:val="662AD7A4"/>
    <w:lvl w:ilvl="0" w:tplc="B50C304E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2">
    <w:nsid w:val="55A853EC"/>
    <w:multiLevelType w:val="hybridMultilevel"/>
    <w:tmpl w:val="95C6521E"/>
    <w:lvl w:ilvl="0" w:tplc="4D5060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>
    <w:nsid w:val="5B5D55A3"/>
    <w:multiLevelType w:val="multilevel"/>
    <w:tmpl w:val="E742638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60003A5C"/>
    <w:multiLevelType w:val="hybridMultilevel"/>
    <w:tmpl w:val="E75C4076"/>
    <w:lvl w:ilvl="0" w:tplc="4F606C02">
      <w:start w:val="1"/>
      <w:numFmt w:val="lowerRoman"/>
      <w:lvlText w:val="(%1)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5">
    <w:nsid w:val="61B643B3"/>
    <w:multiLevelType w:val="hybridMultilevel"/>
    <w:tmpl w:val="949E1948"/>
    <w:lvl w:ilvl="0" w:tplc="A604771A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537436"/>
    <w:multiLevelType w:val="hybridMultilevel"/>
    <w:tmpl w:val="6AC47478"/>
    <w:lvl w:ilvl="0" w:tplc="251AE31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>
    <w:nsid w:val="663F3C99"/>
    <w:multiLevelType w:val="hybridMultilevel"/>
    <w:tmpl w:val="7520CE84"/>
    <w:lvl w:ilvl="0" w:tplc="00FAC184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8">
    <w:nsid w:val="6CE25D3F"/>
    <w:multiLevelType w:val="hybridMultilevel"/>
    <w:tmpl w:val="EE9EE58A"/>
    <w:lvl w:ilvl="0" w:tplc="6F048F04">
      <w:start w:val="1"/>
      <w:numFmt w:val="bullet"/>
      <w:lvlText w:val="-"/>
      <w:lvlJc w:val="left"/>
      <w:pPr>
        <w:ind w:left="2520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60" w:hanging="480"/>
      </w:pPr>
      <w:rPr>
        <w:rFonts w:ascii="Wingdings" w:hAnsi="Wingdings" w:hint="default"/>
      </w:rPr>
    </w:lvl>
  </w:abstractNum>
  <w:abstractNum w:abstractNumId="29">
    <w:nsid w:val="745645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DCF4387"/>
    <w:multiLevelType w:val="hybridMultilevel"/>
    <w:tmpl w:val="A8F8D020"/>
    <w:lvl w:ilvl="0" w:tplc="EA266C00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1">
    <w:nsid w:val="7E5C6B3F"/>
    <w:multiLevelType w:val="hybridMultilevel"/>
    <w:tmpl w:val="3E1060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26"/>
  </w:num>
  <w:num w:numId="4">
    <w:abstractNumId w:val="10"/>
  </w:num>
  <w:num w:numId="5">
    <w:abstractNumId w:val="11"/>
  </w:num>
  <w:num w:numId="6">
    <w:abstractNumId w:val="24"/>
  </w:num>
  <w:num w:numId="7">
    <w:abstractNumId w:val="21"/>
  </w:num>
  <w:num w:numId="8">
    <w:abstractNumId w:val="18"/>
  </w:num>
  <w:num w:numId="9">
    <w:abstractNumId w:val="13"/>
  </w:num>
  <w:num w:numId="10">
    <w:abstractNumId w:val="28"/>
  </w:num>
  <w:num w:numId="11">
    <w:abstractNumId w:val="9"/>
  </w:num>
  <w:num w:numId="12">
    <w:abstractNumId w:val="5"/>
  </w:num>
  <w:num w:numId="13">
    <w:abstractNumId w:val="27"/>
  </w:num>
  <w:num w:numId="14">
    <w:abstractNumId w:val="15"/>
  </w:num>
  <w:num w:numId="15">
    <w:abstractNumId w:val="7"/>
  </w:num>
  <w:num w:numId="16">
    <w:abstractNumId w:val="22"/>
  </w:num>
  <w:num w:numId="17">
    <w:abstractNumId w:val="4"/>
  </w:num>
  <w:num w:numId="18">
    <w:abstractNumId w:val="1"/>
  </w:num>
  <w:num w:numId="19">
    <w:abstractNumId w:val="3"/>
  </w:num>
  <w:num w:numId="20">
    <w:abstractNumId w:val="29"/>
  </w:num>
  <w:num w:numId="21">
    <w:abstractNumId w:val="30"/>
  </w:num>
  <w:num w:numId="22">
    <w:abstractNumId w:val="8"/>
  </w:num>
  <w:num w:numId="23">
    <w:abstractNumId w:val="31"/>
  </w:num>
  <w:num w:numId="24">
    <w:abstractNumId w:val="25"/>
  </w:num>
  <w:num w:numId="25">
    <w:abstractNumId w:val="23"/>
  </w:num>
  <w:num w:numId="26">
    <w:abstractNumId w:val="16"/>
  </w:num>
  <w:num w:numId="27">
    <w:abstractNumId w:val="19"/>
  </w:num>
  <w:num w:numId="28">
    <w:abstractNumId w:val="14"/>
  </w:num>
  <w:num w:numId="29">
    <w:abstractNumId w:val="6"/>
  </w:num>
  <w:num w:numId="30">
    <w:abstractNumId w:val="17"/>
  </w:num>
  <w:num w:numId="31">
    <w:abstractNumId w:val="0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B4"/>
    <w:rsid w:val="0000385C"/>
    <w:rsid w:val="00005344"/>
    <w:rsid w:val="000203DE"/>
    <w:rsid w:val="00021C19"/>
    <w:rsid w:val="000242B8"/>
    <w:rsid w:val="000246F3"/>
    <w:rsid w:val="00031ACE"/>
    <w:rsid w:val="0003356F"/>
    <w:rsid w:val="00034091"/>
    <w:rsid w:val="00034A82"/>
    <w:rsid w:val="00046DB7"/>
    <w:rsid w:val="000517D9"/>
    <w:rsid w:val="00055396"/>
    <w:rsid w:val="00055D8F"/>
    <w:rsid w:val="00055FEE"/>
    <w:rsid w:val="000606BA"/>
    <w:rsid w:val="000661E0"/>
    <w:rsid w:val="00072F32"/>
    <w:rsid w:val="00072F8F"/>
    <w:rsid w:val="00077D19"/>
    <w:rsid w:val="0008284B"/>
    <w:rsid w:val="00085372"/>
    <w:rsid w:val="00090A03"/>
    <w:rsid w:val="000957CA"/>
    <w:rsid w:val="000967C8"/>
    <w:rsid w:val="00097141"/>
    <w:rsid w:val="000A1442"/>
    <w:rsid w:val="000B2415"/>
    <w:rsid w:val="000B2BC5"/>
    <w:rsid w:val="000C342D"/>
    <w:rsid w:val="000C39AC"/>
    <w:rsid w:val="000D6BFD"/>
    <w:rsid w:val="000E1246"/>
    <w:rsid w:val="000E2CC8"/>
    <w:rsid w:val="000E5DE8"/>
    <w:rsid w:val="000E6EFD"/>
    <w:rsid w:val="000F13C4"/>
    <w:rsid w:val="000F553A"/>
    <w:rsid w:val="000F573F"/>
    <w:rsid w:val="00101E43"/>
    <w:rsid w:val="00104F36"/>
    <w:rsid w:val="00105CFD"/>
    <w:rsid w:val="001267B6"/>
    <w:rsid w:val="00131025"/>
    <w:rsid w:val="001312A4"/>
    <w:rsid w:val="00131851"/>
    <w:rsid w:val="00131E7F"/>
    <w:rsid w:val="00135C46"/>
    <w:rsid w:val="00136A5A"/>
    <w:rsid w:val="00137613"/>
    <w:rsid w:val="00144547"/>
    <w:rsid w:val="00154083"/>
    <w:rsid w:val="00156B87"/>
    <w:rsid w:val="00157BF8"/>
    <w:rsid w:val="001610C6"/>
    <w:rsid w:val="00165FC0"/>
    <w:rsid w:val="0017722F"/>
    <w:rsid w:val="0018557F"/>
    <w:rsid w:val="001900B4"/>
    <w:rsid w:val="0019119A"/>
    <w:rsid w:val="001A2818"/>
    <w:rsid w:val="001B069E"/>
    <w:rsid w:val="001C14A6"/>
    <w:rsid w:val="001C179A"/>
    <w:rsid w:val="001C2838"/>
    <w:rsid w:val="001D0AC7"/>
    <w:rsid w:val="001D5247"/>
    <w:rsid w:val="001E0B64"/>
    <w:rsid w:val="001E13FC"/>
    <w:rsid w:val="001E354E"/>
    <w:rsid w:val="001E487F"/>
    <w:rsid w:val="001E5A35"/>
    <w:rsid w:val="001E6058"/>
    <w:rsid w:val="001F5751"/>
    <w:rsid w:val="001F62B5"/>
    <w:rsid w:val="0020411C"/>
    <w:rsid w:val="002265C6"/>
    <w:rsid w:val="00232172"/>
    <w:rsid w:val="002512ED"/>
    <w:rsid w:val="00256650"/>
    <w:rsid w:val="00260712"/>
    <w:rsid w:val="0026759D"/>
    <w:rsid w:val="00270380"/>
    <w:rsid w:val="00272B70"/>
    <w:rsid w:val="0028081C"/>
    <w:rsid w:val="00286CFD"/>
    <w:rsid w:val="002A0A76"/>
    <w:rsid w:val="002A583D"/>
    <w:rsid w:val="002B3ACF"/>
    <w:rsid w:val="002C307C"/>
    <w:rsid w:val="002D0A91"/>
    <w:rsid w:val="002D28E4"/>
    <w:rsid w:val="002D3B38"/>
    <w:rsid w:val="002E0A10"/>
    <w:rsid w:val="002E7ADB"/>
    <w:rsid w:val="00317790"/>
    <w:rsid w:val="0032247B"/>
    <w:rsid w:val="003261DA"/>
    <w:rsid w:val="00326270"/>
    <w:rsid w:val="00327A2E"/>
    <w:rsid w:val="0033120F"/>
    <w:rsid w:val="00331310"/>
    <w:rsid w:val="003478DC"/>
    <w:rsid w:val="00350AB9"/>
    <w:rsid w:val="00353BCF"/>
    <w:rsid w:val="00356B3B"/>
    <w:rsid w:val="00357620"/>
    <w:rsid w:val="003662C6"/>
    <w:rsid w:val="00374891"/>
    <w:rsid w:val="003757F0"/>
    <w:rsid w:val="00377081"/>
    <w:rsid w:val="00382293"/>
    <w:rsid w:val="00382B9E"/>
    <w:rsid w:val="00386D77"/>
    <w:rsid w:val="00396B4E"/>
    <w:rsid w:val="00397960"/>
    <w:rsid w:val="003A3159"/>
    <w:rsid w:val="003C22FE"/>
    <w:rsid w:val="003D0589"/>
    <w:rsid w:val="003D069E"/>
    <w:rsid w:val="003D6FFF"/>
    <w:rsid w:val="003F0F31"/>
    <w:rsid w:val="003F2D94"/>
    <w:rsid w:val="003F3389"/>
    <w:rsid w:val="003F5E39"/>
    <w:rsid w:val="00404216"/>
    <w:rsid w:val="00405667"/>
    <w:rsid w:val="00412C46"/>
    <w:rsid w:val="004301A3"/>
    <w:rsid w:val="004316EE"/>
    <w:rsid w:val="00432A43"/>
    <w:rsid w:val="00435B73"/>
    <w:rsid w:val="0044273C"/>
    <w:rsid w:val="00450463"/>
    <w:rsid w:val="00463E19"/>
    <w:rsid w:val="00473261"/>
    <w:rsid w:val="00484F27"/>
    <w:rsid w:val="0049159B"/>
    <w:rsid w:val="004935F9"/>
    <w:rsid w:val="004965F8"/>
    <w:rsid w:val="004A1EB4"/>
    <w:rsid w:val="004A4C8E"/>
    <w:rsid w:val="004B2398"/>
    <w:rsid w:val="004C1DB6"/>
    <w:rsid w:val="004C6599"/>
    <w:rsid w:val="004D0493"/>
    <w:rsid w:val="004D15AA"/>
    <w:rsid w:val="004D29C0"/>
    <w:rsid w:val="004E19EF"/>
    <w:rsid w:val="004E2C53"/>
    <w:rsid w:val="004E6DC1"/>
    <w:rsid w:val="004F39B8"/>
    <w:rsid w:val="004F4BC5"/>
    <w:rsid w:val="0050281D"/>
    <w:rsid w:val="00505BAC"/>
    <w:rsid w:val="005109BB"/>
    <w:rsid w:val="00517567"/>
    <w:rsid w:val="00517F62"/>
    <w:rsid w:val="00526629"/>
    <w:rsid w:val="00527610"/>
    <w:rsid w:val="00533F40"/>
    <w:rsid w:val="00553CB1"/>
    <w:rsid w:val="005557AE"/>
    <w:rsid w:val="0056038F"/>
    <w:rsid w:val="00562261"/>
    <w:rsid w:val="00576B99"/>
    <w:rsid w:val="00586E76"/>
    <w:rsid w:val="005908FE"/>
    <w:rsid w:val="00595094"/>
    <w:rsid w:val="00595B1F"/>
    <w:rsid w:val="005A1570"/>
    <w:rsid w:val="005A3E73"/>
    <w:rsid w:val="005A7F55"/>
    <w:rsid w:val="005B3821"/>
    <w:rsid w:val="005C28A8"/>
    <w:rsid w:val="005D299F"/>
    <w:rsid w:val="005D62E4"/>
    <w:rsid w:val="005E235D"/>
    <w:rsid w:val="005F628A"/>
    <w:rsid w:val="005F6D22"/>
    <w:rsid w:val="00604A3C"/>
    <w:rsid w:val="00610537"/>
    <w:rsid w:val="00614FC5"/>
    <w:rsid w:val="006315AA"/>
    <w:rsid w:val="006402AA"/>
    <w:rsid w:val="00640919"/>
    <w:rsid w:val="00640D91"/>
    <w:rsid w:val="0064696A"/>
    <w:rsid w:val="00646F1B"/>
    <w:rsid w:val="006470B7"/>
    <w:rsid w:val="00652757"/>
    <w:rsid w:val="0066245D"/>
    <w:rsid w:val="0069724C"/>
    <w:rsid w:val="00697732"/>
    <w:rsid w:val="006A4BAE"/>
    <w:rsid w:val="006A5B26"/>
    <w:rsid w:val="006A6E6D"/>
    <w:rsid w:val="006B386D"/>
    <w:rsid w:val="006B3B5C"/>
    <w:rsid w:val="006B656A"/>
    <w:rsid w:val="006C51CB"/>
    <w:rsid w:val="006C68B7"/>
    <w:rsid w:val="006D19F1"/>
    <w:rsid w:val="006D3A06"/>
    <w:rsid w:val="006E0209"/>
    <w:rsid w:val="006E0B5A"/>
    <w:rsid w:val="006E3BF3"/>
    <w:rsid w:val="006E5310"/>
    <w:rsid w:val="006E73A9"/>
    <w:rsid w:val="006F13BD"/>
    <w:rsid w:val="007027CA"/>
    <w:rsid w:val="00704456"/>
    <w:rsid w:val="00714FCA"/>
    <w:rsid w:val="007173BD"/>
    <w:rsid w:val="00720695"/>
    <w:rsid w:val="00720A0B"/>
    <w:rsid w:val="00720AC8"/>
    <w:rsid w:val="007235DA"/>
    <w:rsid w:val="00724FD0"/>
    <w:rsid w:val="0072509B"/>
    <w:rsid w:val="00744F34"/>
    <w:rsid w:val="00752EEC"/>
    <w:rsid w:val="00757DCC"/>
    <w:rsid w:val="00760DDE"/>
    <w:rsid w:val="00761950"/>
    <w:rsid w:val="007632CB"/>
    <w:rsid w:val="00766237"/>
    <w:rsid w:val="007669F0"/>
    <w:rsid w:val="00770A2C"/>
    <w:rsid w:val="0079137D"/>
    <w:rsid w:val="00796162"/>
    <w:rsid w:val="007A1978"/>
    <w:rsid w:val="007C69A7"/>
    <w:rsid w:val="007D3530"/>
    <w:rsid w:val="007D6809"/>
    <w:rsid w:val="007E1015"/>
    <w:rsid w:val="007F5C2B"/>
    <w:rsid w:val="00802200"/>
    <w:rsid w:val="0080793D"/>
    <w:rsid w:val="00824463"/>
    <w:rsid w:val="00827EAC"/>
    <w:rsid w:val="00833E83"/>
    <w:rsid w:val="0083498A"/>
    <w:rsid w:val="0083659D"/>
    <w:rsid w:val="00840097"/>
    <w:rsid w:val="00850E1C"/>
    <w:rsid w:val="008527F5"/>
    <w:rsid w:val="008529F8"/>
    <w:rsid w:val="00883C42"/>
    <w:rsid w:val="0088626A"/>
    <w:rsid w:val="00887C74"/>
    <w:rsid w:val="00887E7F"/>
    <w:rsid w:val="008A1580"/>
    <w:rsid w:val="008A32AD"/>
    <w:rsid w:val="008C3B9A"/>
    <w:rsid w:val="008C69B9"/>
    <w:rsid w:val="008E0D34"/>
    <w:rsid w:val="008E2A28"/>
    <w:rsid w:val="00901E88"/>
    <w:rsid w:val="00902C23"/>
    <w:rsid w:val="00903EA6"/>
    <w:rsid w:val="009051AC"/>
    <w:rsid w:val="009077D2"/>
    <w:rsid w:val="009118AE"/>
    <w:rsid w:val="00920F60"/>
    <w:rsid w:val="00944A25"/>
    <w:rsid w:val="00950813"/>
    <w:rsid w:val="0095295E"/>
    <w:rsid w:val="00955CB7"/>
    <w:rsid w:val="0096744B"/>
    <w:rsid w:val="00974D13"/>
    <w:rsid w:val="009757C7"/>
    <w:rsid w:val="009813F1"/>
    <w:rsid w:val="00983CF3"/>
    <w:rsid w:val="00996480"/>
    <w:rsid w:val="009A190E"/>
    <w:rsid w:val="009A3445"/>
    <w:rsid w:val="009C62FE"/>
    <w:rsid w:val="009D1A2A"/>
    <w:rsid w:val="009D6DC7"/>
    <w:rsid w:val="009F7316"/>
    <w:rsid w:val="00A1142C"/>
    <w:rsid w:val="00A16071"/>
    <w:rsid w:val="00A2232B"/>
    <w:rsid w:val="00A3053F"/>
    <w:rsid w:val="00A33F0C"/>
    <w:rsid w:val="00A377E8"/>
    <w:rsid w:val="00A37CED"/>
    <w:rsid w:val="00A41DAA"/>
    <w:rsid w:val="00A44F7A"/>
    <w:rsid w:val="00A47F8E"/>
    <w:rsid w:val="00A60853"/>
    <w:rsid w:val="00A617F0"/>
    <w:rsid w:val="00A77ECF"/>
    <w:rsid w:val="00A81159"/>
    <w:rsid w:val="00A87824"/>
    <w:rsid w:val="00A92E48"/>
    <w:rsid w:val="00A943C8"/>
    <w:rsid w:val="00AA315C"/>
    <w:rsid w:val="00AA73CC"/>
    <w:rsid w:val="00AB18EE"/>
    <w:rsid w:val="00AB2D8C"/>
    <w:rsid w:val="00AB4A7A"/>
    <w:rsid w:val="00AB553E"/>
    <w:rsid w:val="00AB5665"/>
    <w:rsid w:val="00AB670F"/>
    <w:rsid w:val="00AC1551"/>
    <w:rsid w:val="00AE66DC"/>
    <w:rsid w:val="00AF0224"/>
    <w:rsid w:val="00AF130E"/>
    <w:rsid w:val="00AF2AFD"/>
    <w:rsid w:val="00AF5B95"/>
    <w:rsid w:val="00B0152D"/>
    <w:rsid w:val="00B125F7"/>
    <w:rsid w:val="00B14B61"/>
    <w:rsid w:val="00B17EF7"/>
    <w:rsid w:val="00B20704"/>
    <w:rsid w:val="00B2416D"/>
    <w:rsid w:val="00B25AE8"/>
    <w:rsid w:val="00B302D2"/>
    <w:rsid w:val="00B3648F"/>
    <w:rsid w:val="00B37389"/>
    <w:rsid w:val="00B40F4C"/>
    <w:rsid w:val="00B41905"/>
    <w:rsid w:val="00B437D2"/>
    <w:rsid w:val="00B46BBB"/>
    <w:rsid w:val="00B4782E"/>
    <w:rsid w:val="00B504BA"/>
    <w:rsid w:val="00B531FA"/>
    <w:rsid w:val="00B67369"/>
    <w:rsid w:val="00B71C1F"/>
    <w:rsid w:val="00B768A1"/>
    <w:rsid w:val="00B81D28"/>
    <w:rsid w:val="00B85E6C"/>
    <w:rsid w:val="00B86C37"/>
    <w:rsid w:val="00B94661"/>
    <w:rsid w:val="00B9514B"/>
    <w:rsid w:val="00BA04E2"/>
    <w:rsid w:val="00BA17AB"/>
    <w:rsid w:val="00BA3E13"/>
    <w:rsid w:val="00BB5325"/>
    <w:rsid w:val="00BB6B6B"/>
    <w:rsid w:val="00BB74DC"/>
    <w:rsid w:val="00BC0236"/>
    <w:rsid w:val="00BC7898"/>
    <w:rsid w:val="00BD6134"/>
    <w:rsid w:val="00BE541C"/>
    <w:rsid w:val="00BE7137"/>
    <w:rsid w:val="00C04D51"/>
    <w:rsid w:val="00C1002E"/>
    <w:rsid w:val="00C22EC1"/>
    <w:rsid w:val="00C232CF"/>
    <w:rsid w:val="00C23C33"/>
    <w:rsid w:val="00C3186E"/>
    <w:rsid w:val="00C43902"/>
    <w:rsid w:val="00C43E4A"/>
    <w:rsid w:val="00C50136"/>
    <w:rsid w:val="00C52035"/>
    <w:rsid w:val="00C55FFB"/>
    <w:rsid w:val="00C56CE6"/>
    <w:rsid w:val="00C660AA"/>
    <w:rsid w:val="00C700CE"/>
    <w:rsid w:val="00C92C21"/>
    <w:rsid w:val="00CA3971"/>
    <w:rsid w:val="00CA459B"/>
    <w:rsid w:val="00CA52FC"/>
    <w:rsid w:val="00CA6FDB"/>
    <w:rsid w:val="00CB2C4B"/>
    <w:rsid w:val="00CB460E"/>
    <w:rsid w:val="00CC0164"/>
    <w:rsid w:val="00CC6C3D"/>
    <w:rsid w:val="00CC74E0"/>
    <w:rsid w:val="00CE69C8"/>
    <w:rsid w:val="00D05815"/>
    <w:rsid w:val="00D07016"/>
    <w:rsid w:val="00D11AA6"/>
    <w:rsid w:val="00D12D15"/>
    <w:rsid w:val="00D23644"/>
    <w:rsid w:val="00D2651E"/>
    <w:rsid w:val="00D26B5A"/>
    <w:rsid w:val="00D26C7D"/>
    <w:rsid w:val="00D3418D"/>
    <w:rsid w:val="00D45618"/>
    <w:rsid w:val="00D46341"/>
    <w:rsid w:val="00D51FA7"/>
    <w:rsid w:val="00D54591"/>
    <w:rsid w:val="00D54A72"/>
    <w:rsid w:val="00D567D1"/>
    <w:rsid w:val="00D610FE"/>
    <w:rsid w:val="00D63061"/>
    <w:rsid w:val="00D662ED"/>
    <w:rsid w:val="00D67CEF"/>
    <w:rsid w:val="00D70DC0"/>
    <w:rsid w:val="00D713C1"/>
    <w:rsid w:val="00D75334"/>
    <w:rsid w:val="00D85283"/>
    <w:rsid w:val="00D94594"/>
    <w:rsid w:val="00DA3432"/>
    <w:rsid w:val="00DB0516"/>
    <w:rsid w:val="00DB14D6"/>
    <w:rsid w:val="00DC025D"/>
    <w:rsid w:val="00DC1F75"/>
    <w:rsid w:val="00DC2ED3"/>
    <w:rsid w:val="00DD1E00"/>
    <w:rsid w:val="00DD30FA"/>
    <w:rsid w:val="00DE7093"/>
    <w:rsid w:val="00DF22D7"/>
    <w:rsid w:val="00E1044D"/>
    <w:rsid w:val="00E11B2A"/>
    <w:rsid w:val="00E12833"/>
    <w:rsid w:val="00E157A1"/>
    <w:rsid w:val="00E20F2E"/>
    <w:rsid w:val="00E210E7"/>
    <w:rsid w:val="00E22CA5"/>
    <w:rsid w:val="00E40F85"/>
    <w:rsid w:val="00E51090"/>
    <w:rsid w:val="00E53273"/>
    <w:rsid w:val="00E53290"/>
    <w:rsid w:val="00E63A98"/>
    <w:rsid w:val="00E63DBA"/>
    <w:rsid w:val="00E75B9F"/>
    <w:rsid w:val="00E75DB9"/>
    <w:rsid w:val="00E808F7"/>
    <w:rsid w:val="00E9342C"/>
    <w:rsid w:val="00E9660E"/>
    <w:rsid w:val="00EA156A"/>
    <w:rsid w:val="00EC4ADE"/>
    <w:rsid w:val="00ED19E1"/>
    <w:rsid w:val="00ED4F74"/>
    <w:rsid w:val="00ED59EC"/>
    <w:rsid w:val="00EE4C57"/>
    <w:rsid w:val="00EE59F5"/>
    <w:rsid w:val="00EE6379"/>
    <w:rsid w:val="00F13742"/>
    <w:rsid w:val="00F15001"/>
    <w:rsid w:val="00F3154E"/>
    <w:rsid w:val="00F407A1"/>
    <w:rsid w:val="00F42199"/>
    <w:rsid w:val="00F46507"/>
    <w:rsid w:val="00F51CE4"/>
    <w:rsid w:val="00F5291E"/>
    <w:rsid w:val="00F61052"/>
    <w:rsid w:val="00F73B86"/>
    <w:rsid w:val="00F821C5"/>
    <w:rsid w:val="00F84D51"/>
    <w:rsid w:val="00F87E6C"/>
    <w:rsid w:val="00F92866"/>
    <w:rsid w:val="00F93B0C"/>
    <w:rsid w:val="00FA18B4"/>
    <w:rsid w:val="00FA1F4A"/>
    <w:rsid w:val="00FA45D0"/>
    <w:rsid w:val="00FA5DB4"/>
    <w:rsid w:val="00FC105C"/>
    <w:rsid w:val="00FC1E8F"/>
    <w:rsid w:val="00FD24F1"/>
    <w:rsid w:val="00FD3AF5"/>
    <w:rsid w:val="00FE1B09"/>
    <w:rsid w:val="00FF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qFormat/>
    <w:rsid w:val="005A157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F3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2F3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157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6C5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C51C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C5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C51C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85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85"/>
    <w:rPr>
      <w:rFonts w:asciiTheme="majorHAnsi" w:eastAsiaTheme="majorEastAsia" w:hAnsiTheme="majorHAnsi" w:cstheme="majorBidi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72F3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72F32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072F32"/>
    <w:pPr>
      <w:ind w:leftChars="200" w:left="480"/>
    </w:pPr>
  </w:style>
  <w:style w:type="table" w:styleId="TableGrid">
    <w:name w:val="Table Grid"/>
    <w:basedOn w:val="TableNormal"/>
    <w:uiPriority w:val="59"/>
    <w:rsid w:val="00B01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intable">
    <w:name w:val="normalintable"/>
    <w:basedOn w:val="Normal"/>
    <w:rsid w:val="00B0152D"/>
    <w:pPr>
      <w:widowControl/>
    </w:pPr>
    <w:rPr>
      <w:rFonts w:ascii="Times New Roman" w:eastAsia="新細明體" w:hAnsi="Times New Roman" w:cs="Times New Roman"/>
      <w:kern w:val="0"/>
      <w:szCs w:val="24"/>
      <w:lang w:eastAsia="zh-CN"/>
    </w:rPr>
  </w:style>
  <w:style w:type="paragraph" w:customStyle="1" w:styleId="Default">
    <w:name w:val="Default"/>
    <w:rsid w:val="00374891"/>
    <w:pPr>
      <w:autoSpaceDE w:val="0"/>
      <w:autoSpaceDN w:val="0"/>
      <w:adjustRightInd w:val="0"/>
    </w:pPr>
    <w:rPr>
      <w:rFonts w:ascii="Arial" w:eastAsia="新細明體" w:hAnsi="Arial" w:cs="Arial"/>
      <w:color w:val="000000"/>
      <w:kern w:val="0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6E0209"/>
    <w:rPr>
      <w:rFonts w:ascii="Times New Roman" w:eastAsia="新細明體" w:hAnsi="Times New Roman" w:cs="Times New Roman"/>
      <w:kern w:val="0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5F6D22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F6D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6D2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104F36"/>
    <w:pPr>
      <w:widowControl/>
      <w:tabs>
        <w:tab w:val="right" w:leader="dot" w:pos="8931"/>
      </w:tabs>
      <w:ind w:left="1276" w:hanging="992"/>
    </w:pPr>
    <w:rPr>
      <w:rFonts w:eastAsia="新細明體" w:cstheme="minorHAnsi"/>
      <w:bCs/>
      <w:noProof/>
      <w:color w:val="17365D" w:themeColor="text2" w:themeShade="BF"/>
      <w:kern w:val="0"/>
      <w:szCs w:val="24"/>
      <w:shd w:val="pct15" w:color="auto" w:fill="FFFFFF"/>
      <w:lang w:val="en-GB"/>
    </w:rPr>
  </w:style>
  <w:style w:type="character" w:styleId="Hyperlink">
    <w:name w:val="Hyperlink"/>
    <w:basedOn w:val="DefaultParagraphFont"/>
    <w:uiPriority w:val="99"/>
    <w:rsid w:val="00104F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qFormat/>
    <w:rsid w:val="005A157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F3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2F3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157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6C5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C51C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C5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C51C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85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85"/>
    <w:rPr>
      <w:rFonts w:asciiTheme="majorHAnsi" w:eastAsiaTheme="majorEastAsia" w:hAnsiTheme="majorHAnsi" w:cstheme="majorBidi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72F3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72F32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072F32"/>
    <w:pPr>
      <w:ind w:leftChars="200" w:left="480"/>
    </w:pPr>
  </w:style>
  <w:style w:type="table" w:styleId="TableGrid">
    <w:name w:val="Table Grid"/>
    <w:basedOn w:val="TableNormal"/>
    <w:uiPriority w:val="59"/>
    <w:rsid w:val="00B01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intable">
    <w:name w:val="normalintable"/>
    <w:basedOn w:val="Normal"/>
    <w:rsid w:val="00B0152D"/>
    <w:pPr>
      <w:widowControl/>
    </w:pPr>
    <w:rPr>
      <w:rFonts w:ascii="Times New Roman" w:eastAsia="新細明體" w:hAnsi="Times New Roman" w:cs="Times New Roman"/>
      <w:kern w:val="0"/>
      <w:szCs w:val="24"/>
      <w:lang w:eastAsia="zh-CN"/>
    </w:rPr>
  </w:style>
  <w:style w:type="paragraph" w:customStyle="1" w:styleId="Default">
    <w:name w:val="Default"/>
    <w:rsid w:val="00374891"/>
    <w:pPr>
      <w:autoSpaceDE w:val="0"/>
      <w:autoSpaceDN w:val="0"/>
      <w:adjustRightInd w:val="0"/>
    </w:pPr>
    <w:rPr>
      <w:rFonts w:ascii="Arial" w:eastAsia="新細明體" w:hAnsi="Arial" w:cs="Arial"/>
      <w:color w:val="000000"/>
      <w:kern w:val="0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6E0209"/>
    <w:rPr>
      <w:rFonts w:ascii="Times New Roman" w:eastAsia="新細明體" w:hAnsi="Times New Roman" w:cs="Times New Roman"/>
      <w:kern w:val="0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5F6D22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F6D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6D2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104F36"/>
    <w:pPr>
      <w:widowControl/>
      <w:tabs>
        <w:tab w:val="right" w:leader="dot" w:pos="8931"/>
      </w:tabs>
      <w:ind w:left="1276" w:hanging="992"/>
    </w:pPr>
    <w:rPr>
      <w:rFonts w:eastAsia="新細明體" w:cstheme="minorHAnsi"/>
      <w:bCs/>
      <w:noProof/>
      <w:color w:val="17365D" w:themeColor="text2" w:themeShade="BF"/>
      <w:kern w:val="0"/>
      <w:szCs w:val="24"/>
      <w:shd w:val="pct15" w:color="auto" w:fill="FFFFFF"/>
      <w:lang w:val="en-GB"/>
    </w:rPr>
  </w:style>
  <w:style w:type="character" w:styleId="Hyperlink">
    <w:name w:val="Hyperlink"/>
    <w:basedOn w:val="DefaultParagraphFont"/>
    <w:uiPriority w:val="99"/>
    <w:rsid w:val="00104F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BB9E0-6B15-4179-9A17-948C80DBC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Tam</dc:creator>
  <cp:lastModifiedBy>Elvis You</cp:lastModifiedBy>
  <cp:revision>4</cp:revision>
  <cp:lastPrinted>2012-12-01T10:31:00Z</cp:lastPrinted>
  <dcterms:created xsi:type="dcterms:W3CDTF">2012-12-01T07:48:00Z</dcterms:created>
  <dcterms:modified xsi:type="dcterms:W3CDTF">2012-12-01T10:47:00Z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